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0C9" w:rsidRPr="009440C9" w:rsidRDefault="009440C9" w:rsidP="009440C9">
      <w:pPr>
        <w:widowControl w:val="0"/>
        <w:tabs>
          <w:tab w:val="left" w:pos="5670"/>
          <w:tab w:val="left" w:pos="7425"/>
        </w:tabs>
        <w:autoSpaceDE w:val="0"/>
        <w:autoSpaceDN w:val="0"/>
        <w:adjustRightInd w:val="0"/>
      </w:pPr>
      <w:r>
        <w:rPr>
          <w:rFonts w:eastAsia="Calibri"/>
          <w:b/>
          <w:noProof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05pt;margin-top:-56.7pt;width:594.75pt;height:867pt;z-index:251659264;mso-position-horizontal-relative:text;mso-position-vertical-relative:text">
            <v:imagedata r:id="rId5" o:title=""/>
            <w10:wrap type="square"/>
          </v:shape>
          <o:OLEObject Type="Embed" ProgID="FoxitReader.Document" ShapeID="_x0000_s1026" DrawAspect="Content" ObjectID="_1538122778" r:id="rId6"/>
        </w:object>
      </w:r>
      <w:r w:rsidR="00C65541">
        <w:t xml:space="preserve">                              </w:t>
      </w:r>
      <w:r>
        <w:t xml:space="preserve">                              </w:t>
      </w:r>
      <w:bookmarkStart w:id="0" w:name="_GoBack"/>
      <w:bookmarkEnd w:id="0"/>
    </w:p>
    <w:p w:rsidR="009440C9" w:rsidRDefault="009440C9" w:rsidP="006F7D1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81462" w:rsidRPr="006F7D13" w:rsidRDefault="00E81462" w:rsidP="006F7D13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6F7D13">
        <w:rPr>
          <w:b/>
          <w:sz w:val="28"/>
          <w:szCs w:val="28"/>
        </w:rPr>
        <w:t>ОБЩИЕ ПОЛОЖЕНИЯ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>Настоящий коллективный договор заключен между работодателем</w:t>
      </w:r>
      <w:r w:rsidR="00D97D22" w:rsidRPr="006F7D13">
        <w:rPr>
          <w:szCs w:val="28"/>
        </w:rPr>
        <w:t xml:space="preserve">                       </w:t>
      </w:r>
      <w:r w:rsidRPr="006F7D13">
        <w:rPr>
          <w:szCs w:val="28"/>
        </w:rPr>
        <w:t xml:space="preserve"> и работниками и является правовым актом, регулирующим социально-трудовые отношения в Муниципальное бюджетное дошкольное образовател</w:t>
      </w:r>
      <w:r w:rsidR="006F7D13" w:rsidRPr="006F7D13">
        <w:rPr>
          <w:szCs w:val="28"/>
        </w:rPr>
        <w:t>ьное учреждение «Детский сад</w:t>
      </w:r>
      <w:r w:rsidR="00405062" w:rsidRPr="006F7D13">
        <w:rPr>
          <w:szCs w:val="28"/>
        </w:rPr>
        <w:t xml:space="preserve"> </w:t>
      </w:r>
      <w:r w:rsidRPr="006F7D13">
        <w:rPr>
          <w:szCs w:val="28"/>
        </w:rPr>
        <w:t>«</w:t>
      </w:r>
      <w:proofErr w:type="spellStart"/>
      <w:r w:rsidR="006F7D13" w:rsidRPr="006F7D13">
        <w:rPr>
          <w:szCs w:val="28"/>
        </w:rPr>
        <w:t>Иман</w:t>
      </w:r>
      <w:proofErr w:type="spellEnd"/>
      <w:r w:rsidR="00405062" w:rsidRPr="006F7D13">
        <w:rPr>
          <w:szCs w:val="28"/>
        </w:rPr>
        <w:t xml:space="preserve">» </w:t>
      </w:r>
      <w:r w:rsidR="006F7D13" w:rsidRPr="006F7D13">
        <w:rPr>
          <w:szCs w:val="28"/>
        </w:rPr>
        <w:t>с</w:t>
      </w:r>
      <w:r w:rsidR="00405062" w:rsidRPr="006F7D13">
        <w:rPr>
          <w:szCs w:val="28"/>
        </w:rPr>
        <w:t>.</w:t>
      </w:r>
      <w:r w:rsidR="001F5E74" w:rsidRPr="006F7D13">
        <w:rPr>
          <w:szCs w:val="28"/>
        </w:rPr>
        <w:t xml:space="preserve"> </w:t>
      </w:r>
      <w:proofErr w:type="spellStart"/>
      <w:r w:rsidR="006F7D13" w:rsidRPr="006F7D13">
        <w:rPr>
          <w:szCs w:val="28"/>
        </w:rPr>
        <w:t>Илсхан</w:t>
      </w:r>
      <w:proofErr w:type="spellEnd"/>
      <w:r w:rsidR="006F7D13" w:rsidRPr="006F7D13">
        <w:rPr>
          <w:szCs w:val="28"/>
        </w:rPr>
        <w:t xml:space="preserve">-Юрт </w:t>
      </w:r>
      <w:proofErr w:type="spellStart"/>
      <w:r w:rsidRPr="006F7D13">
        <w:rPr>
          <w:szCs w:val="28"/>
        </w:rPr>
        <w:t>Гудермесского</w:t>
      </w:r>
      <w:proofErr w:type="spellEnd"/>
      <w:r w:rsidRPr="006F7D13">
        <w:rPr>
          <w:szCs w:val="28"/>
        </w:rPr>
        <w:t xml:space="preserve"> муниципального района» (далее – ДОУ).</w:t>
      </w: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 xml:space="preserve">Коллективный договор заключен в соответствии с Трудовым кодексом РФ (далее – ТК РФ) с целью установления согласованных мер по защите социально-трудовых прав и профессиональных интересов работников ДОУ </w:t>
      </w:r>
      <w:r w:rsidR="00D97D22" w:rsidRPr="006F7D13">
        <w:rPr>
          <w:szCs w:val="28"/>
        </w:rPr>
        <w:t xml:space="preserve">               </w:t>
      </w:r>
      <w:r w:rsidRPr="006F7D13">
        <w:rPr>
          <w:szCs w:val="28"/>
        </w:rPr>
        <w:t>и установлению дополнительных социально-экономических, правовых</w:t>
      </w:r>
      <w:r w:rsidR="00D97D22" w:rsidRPr="006F7D13">
        <w:rPr>
          <w:szCs w:val="28"/>
        </w:rPr>
        <w:t xml:space="preserve">                          </w:t>
      </w:r>
      <w:r w:rsidRPr="006F7D13">
        <w:rPr>
          <w:szCs w:val="28"/>
        </w:rPr>
        <w:t xml:space="preserve"> и профессиональных гарантий и льгот для работников, а также по созданию более благоприятных условий труда по сравнению с установленными законами, иными нормативными правовыми актами.</w:t>
      </w: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 xml:space="preserve">Сторонами коллективного договора является: </w:t>
      </w:r>
    </w:p>
    <w:p w:rsidR="00E81462" w:rsidRPr="006F7D13" w:rsidRDefault="00E81462" w:rsidP="00E81462">
      <w:pPr>
        <w:ind w:left="284"/>
        <w:jc w:val="both"/>
        <w:rPr>
          <w:szCs w:val="28"/>
        </w:rPr>
      </w:pPr>
      <w:r w:rsidRPr="006F7D13">
        <w:rPr>
          <w:szCs w:val="28"/>
        </w:rPr>
        <w:t>- работники учреждения, в лице их представителя – первичной профсоюзной организации (далее – Профсоюз);</w:t>
      </w:r>
    </w:p>
    <w:p w:rsidR="00E81462" w:rsidRPr="006F7D13" w:rsidRDefault="00E81462" w:rsidP="00E81462">
      <w:pPr>
        <w:ind w:left="284"/>
        <w:jc w:val="both"/>
        <w:rPr>
          <w:szCs w:val="28"/>
        </w:rPr>
      </w:pPr>
      <w:r w:rsidRPr="006F7D13">
        <w:rPr>
          <w:szCs w:val="28"/>
        </w:rPr>
        <w:t xml:space="preserve">- работодатель в лице его представителя – </w:t>
      </w:r>
      <w:proofErr w:type="spellStart"/>
      <w:r w:rsidR="006F7D13" w:rsidRPr="006F7D13">
        <w:rPr>
          <w:szCs w:val="28"/>
        </w:rPr>
        <w:t>и.о</w:t>
      </w:r>
      <w:proofErr w:type="spellEnd"/>
      <w:r w:rsidR="006F7D13" w:rsidRPr="006F7D13">
        <w:rPr>
          <w:szCs w:val="28"/>
        </w:rPr>
        <w:t xml:space="preserve">. </w:t>
      </w:r>
      <w:r w:rsidRPr="006F7D13">
        <w:rPr>
          <w:szCs w:val="28"/>
        </w:rPr>
        <w:t>заведующ</w:t>
      </w:r>
      <w:r w:rsidR="006F7D13" w:rsidRPr="006F7D13">
        <w:rPr>
          <w:szCs w:val="28"/>
        </w:rPr>
        <w:t>его</w:t>
      </w:r>
      <w:r w:rsidRPr="006F7D13">
        <w:rPr>
          <w:szCs w:val="28"/>
        </w:rPr>
        <w:t xml:space="preserve"> </w:t>
      </w:r>
      <w:r w:rsidR="001F5E74" w:rsidRPr="006F7D13">
        <w:rPr>
          <w:szCs w:val="28"/>
        </w:rPr>
        <w:t>ДОУ</w:t>
      </w:r>
      <w:r w:rsidR="009D6040" w:rsidRPr="006F7D13">
        <w:rPr>
          <w:szCs w:val="28"/>
        </w:rPr>
        <w:t xml:space="preserve"> </w:t>
      </w:r>
      <w:proofErr w:type="spellStart"/>
      <w:r w:rsidR="00013284">
        <w:rPr>
          <w:szCs w:val="28"/>
        </w:rPr>
        <w:t>Солтахмадовой</w:t>
      </w:r>
      <w:proofErr w:type="spellEnd"/>
      <w:r w:rsidR="00013284">
        <w:rPr>
          <w:szCs w:val="28"/>
        </w:rPr>
        <w:t xml:space="preserve"> </w:t>
      </w:r>
      <w:proofErr w:type="spellStart"/>
      <w:r w:rsidR="00013284">
        <w:rPr>
          <w:szCs w:val="28"/>
        </w:rPr>
        <w:t>Залины</w:t>
      </w:r>
      <w:proofErr w:type="spellEnd"/>
      <w:r w:rsidR="00013284">
        <w:rPr>
          <w:szCs w:val="28"/>
        </w:rPr>
        <w:t xml:space="preserve"> </w:t>
      </w:r>
      <w:proofErr w:type="spellStart"/>
      <w:r w:rsidR="00013284">
        <w:rPr>
          <w:szCs w:val="28"/>
        </w:rPr>
        <w:t>Абдулашовны</w:t>
      </w:r>
      <w:proofErr w:type="spellEnd"/>
      <w:r w:rsidR="006F7D13" w:rsidRPr="006F7D13">
        <w:rPr>
          <w:szCs w:val="28"/>
        </w:rPr>
        <w:t>.</w:t>
      </w:r>
      <w:r w:rsidR="009D6040" w:rsidRPr="006F7D13">
        <w:rPr>
          <w:szCs w:val="28"/>
        </w:rPr>
        <w:t xml:space="preserve"> </w:t>
      </w: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>Настоящий коллективный договор заключен сроком на 3 года и вступает в силу с момента подписания сторонами.</w:t>
      </w: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>Стороны, признавая принципы социального партнерства, обязуются:</w:t>
      </w: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>Работодатель:</w:t>
      </w:r>
    </w:p>
    <w:p w:rsidR="00E81462" w:rsidRPr="006F7D13" w:rsidRDefault="00E81462" w:rsidP="00E81462">
      <w:pPr>
        <w:ind w:firstLine="284"/>
        <w:jc w:val="both"/>
        <w:rPr>
          <w:szCs w:val="28"/>
        </w:rPr>
      </w:pPr>
      <w:r w:rsidRPr="006F7D13">
        <w:rPr>
          <w:szCs w:val="28"/>
        </w:rPr>
        <w:t xml:space="preserve">- </w:t>
      </w:r>
      <w:r w:rsidR="001F5E74" w:rsidRPr="006F7D13">
        <w:rPr>
          <w:szCs w:val="28"/>
        </w:rPr>
        <w:t xml:space="preserve"> </w:t>
      </w:r>
      <w:r w:rsidRPr="006F7D13">
        <w:rPr>
          <w:szCs w:val="28"/>
        </w:rPr>
        <w:t>признавать выборный орган первичной профсоюзной организации единственным представителем трудового коллектива, ведущим коллективные переговоры при подготовке и заключении коллективного договора, представляющим интересы работников в области труда и связанных с трудом иных социально-экономических отношений: вопросов оплаты труда, продолжительности рабочего времени, условий и охраны труда, предоставление отпусков, жилья, социально-бытовых льгот и гарантий членам коллектива;</w:t>
      </w:r>
    </w:p>
    <w:p w:rsidR="00E81462" w:rsidRPr="006F7D13" w:rsidRDefault="00E81462" w:rsidP="00E81462">
      <w:pPr>
        <w:ind w:firstLine="284"/>
        <w:jc w:val="both"/>
        <w:rPr>
          <w:szCs w:val="28"/>
        </w:rPr>
      </w:pPr>
      <w:r w:rsidRPr="006F7D13">
        <w:rPr>
          <w:szCs w:val="28"/>
        </w:rPr>
        <w:t xml:space="preserve">- </w:t>
      </w:r>
      <w:r w:rsidR="001F5E74" w:rsidRPr="006F7D13">
        <w:rPr>
          <w:szCs w:val="28"/>
        </w:rPr>
        <w:t xml:space="preserve">    </w:t>
      </w:r>
      <w:r w:rsidRPr="006F7D13">
        <w:rPr>
          <w:szCs w:val="28"/>
        </w:rPr>
        <w:t>соблюдать условия данного договора и выполнять его положения;</w:t>
      </w:r>
    </w:p>
    <w:p w:rsidR="00E81462" w:rsidRPr="006F7D13" w:rsidRDefault="001F5E74" w:rsidP="00E81462">
      <w:pPr>
        <w:ind w:firstLine="284"/>
        <w:jc w:val="both"/>
        <w:rPr>
          <w:szCs w:val="28"/>
        </w:rPr>
      </w:pPr>
      <w:r w:rsidRPr="006F7D13">
        <w:rPr>
          <w:szCs w:val="28"/>
        </w:rPr>
        <w:t xml:space="preserve">- </w:t>
      </w:r>
      <w:r w:rsidR="00E81462" w:rsidRPr="006F7D13">
        <w:rPr>
          <w:szCs w:val="28"/>
        </w:rPr>
        <w:t>знакомить с коллективным договором, другими локальными нормативными актами, принятыми в соответствии с его полномочиями, всех работников организации, а также всех вновь поступающих работников при их приеме на работу, обеспечить гласность содержания и выполнения условий коллективного договора (путем проведения собраний, конференций, отчетов ответственных работников, через информационные стенды и др.).</w:t>
      </w:r>
    </w:p>
    <w:p w:rsidR="00E81462" w:rsidRPr="006F7D13" w:rsidRDefault="00D97D2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 xml:space="preserve"> </w:t>
      </w:r>
      <w:r w:rsidR="00E81462" w:rsidRPr="006F7D13">
        <w:rPr>
          <w:szCs w:val="28"/>
        </w:rPr>
        <w:t>Профсоюзный комитет обязуется:</w:t>
      </w:r>
    </w:p>
    <w:p w:rsidR="00E81462" w:rsidRPr="006F7D13" w:rsidRDefault="00E81462" w:rsidP="00E81462">
      <w:pPr>
        <w:ind w:firstLine="284"/>
        <w:jc w:val="both"/>
        <w:rPr>
          <w:szCs w:val="28"/>
        </w:rPr>
      </w:pPr>
      <w:r w:rsidRPr="006F7D13">
        <w:rPr>
          <w:szCs w:val="28"/>
        </w:rPr>
        <w:t>- содействовать эффективной работе ДОУ;</w:t>
      </w:r>
    </w:p>
    <w:p w:rsidR="00E81462" w:rsidRPr="006F7D13" w:rsidRDefault="00E81462" w:rsidP="00E81462">
      <w:pPr>
        <w:ind w:firstLine="284"/>
        <w:jc w:val="both"/>
        <w:rPr>
          <w:szCs w:val="28"/>
        </w:rPr>
      </w:pPr>
      <w:r w:rsidRPr="006F7D13">
        <w:rPr>
          <w:szCs w:val="28"/>
        </w:rPr>
        <w:t xml:space="preserve">- осуществлять представительство интересов работников </w:t>
      </w:r>
      <w:r w:rsidR="00D97D22" w:rsidRPr="006F7D13">
        <w:rPr>
          <w:szCs w:val="28"/>
        </w:rPr>
        <w:t xml:space="preserve">                                                       </w:t>
      </w:r>
      <w:r w:rsidRPr="006F7D13">
        <w:rPr>
          <w:szCs w:val="28"/>
        </w:rPr>
        <w:t>при их обращениях в комиссию по трудовым спорам (КТС) и судебные органы по вопросам защиты трудовых прав и социально-экономических интересов членов коллектива;</w:t>
      </w:r>
    </w:p>
    <w:p w:rsidR="00E81462" w:rsidRPr="006F7D13" w:rsidRDefault="00E81462" w:rsidP="00E81462">
      <w:pPr>
        <w:ind w:firstLine="284"/>
        <w:jc w:val="both"/>
        <w:rPr>
          <w:szCs w:val="28"/>
        </w:rPr>
      </w:pPr>
      <w:r w:rsidRPr="006F7D13">
        <w:rPr>
          <w:szCs w:val="28"/>
        </w:rPr>
        <w:t>- воздерживаться от организации забастовок в период действия коллективного договора при условии выполнения Работодателем принятых обязательств.</w:t>
      </w: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>Действие настоящего коллективного договора распространяется на всех работников ДОУ.</w:t>
      </w:r>
    </w:p>
    <w:p w:rsidR="00E81462" w:rsidRPr="006F7D13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>Работники, не являющиеся членами Профсоюза, имеют право уполномочивать профсоюзный комитет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условиях, установленных данной первичной профсоюзной организацией.</w:t>
      </w:r>
    </w:p>
    <w:p w:rsidR="00E81462" w:rsidRDefault="00E81462" w:rsidP="00E81462">
      <w:pPr>
        <w:numPr>
          <w:ilvl w:val="1"/>
          <w:numId w:val="1"/>
        </w:numPr>
        <w:ind w:left="0" w:firstLine="284"/>
        <w:jc w:val="both"/>
        <w:rPr>
          <w:szCs w:val="28"/>
        </w:rPr>
      </w:pPr>
      <w:r w:rsidRPr="006F7D13">
        <w:rPr>
          <w:szCs w:val="28"/>
        </w:rPr>
        <w:t>Коллективный договор сохраняет свое действие в случае изменения наименования ДОУ, расторжения трудового договора</w:t>
      </w:r>
      <w:r w:rsidR="00D97D22" w:rsidRPr="006F7D13">
        <w:rPr>
          <w:szCs w:val="28"/>
        </w:rPr>
        <w:t xml:space="preserve">                                          </w:t>
      </w:r>
      <w:r w:rsidRPr="006F7D13">
        <w:rPr>
          <w:szCs w:val="28"/>
        </w:rPr>
        <w:t xml:space="preserve"> с руководителем учреждения.</w:t>
      </w:r>
    </w:p>
    <w:p w:rsidR="006F7D13" w:rsidRPr="006F7D13" w:rsidRDefault="006F7D13" w:rsidP="006F7D13">
      <w:pPr>
        <w:jc w:val="both"/>
        <w:rPr>
          <w:szCs w:val="28"/>
        </w:rPr>
      </w:pP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lastRenderedPageBreak/>
        <w:t>При реорганизации (слиянии, присоединения, разделения, выделении, преобразовании) ДОУ коллективный договор сохраняет свое действие в течение всего срока реорганизации.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При ликвидации ДОУ коллективный договор сохраняет свое действие в течение всего срока проведения ликвидации.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 течение срока действия коллективного договора:</w:t>
      </w:r>
    </w:p>
    <w:p w:rsidR="00E81462" w:rsidRPr="00405062" w:rsidRDefault="00E81462" w:rsidP="00E81462">
      <w:pPr>
        <w:ind w:left="338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- </w:t>
      </w:r>
      <w:r w:rsidR="001F5E74">
        <w:rPr>
          <w:sz w:val="28"/>
          <w:szCs w:val="28"/>
        </w:rPr>
        <w:t xml:space="preserve"> </w:t>
      </w:r>
      <w:r w:rsidRPr="00405062">
        <w:rPr>
          <w:sz w:val="28"/>
          <w:szCs w:val="28"/>
        </w:rPr>
        <w:t>стороны вправе вносить в него дополнения, изменения на основе взаимной договоренности, в порядке, установленном ТК РФ;</w:t>
      </w:r>
    </w:p>
    <w:p w:rsidR="00E81462" w:rsidRPr="00405062" w:rsidRDefault="00E81462" w:rsidP="00E81462">
      <w:pPr>
        <w:ind w:left="338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- </w:t>
      </w:r>
      <w:r w:rsidR="001F5E74">
        <w:rPr>
          <w:sz w:val="28"/>
          <w:szCs w:val="28"/>
        </w:rPr>
        <w:t xml:space="preserve"> </w:t>
      </w:r>
      <w:r w:rsidRPr="00405062">
        <w:rPr>
          <w:sz w:val="28"/>
          <w:szCs w:val="28"/>
        </w:rPr>
        <w:t>ни одна из сторон не вправе прекратить в одностороннем порядке выполнение принятых на себя обязательств.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Контроль за выполнением коллективного договора осуществляется постоянно действующий двусторонней комиссией, профсоюзом. Стороны ежегодно (раз в полугодие) отчитываются</w:t>
      </w:r>
      <w:r w:rsidR="00D97D22">
        <w:rPr>
          <w:sz w:val="28"/>
          <w:szCs w:val="28"/>
        </w:rPr>
        <w:t xml:space="preserve">                                           </w:t>
      </w:r>
      <w:r w:rsidRPr="00405062">
        <w:rPr>
          <w:sz w:val="28"/>
          <w:szCs w:val="28"/>
        </w:rPr>
        <w:t xml:space="preserve"> о выполнении коллективного договора на общем собрании (конференции) трудового коллектива. </w:t>
      </w:r>
    </w:p>
    <w:p w:rsidR="00E81462" w:rsidRPr="00405062" w:rsidRDefault="00E81462" w:rsidP="00E81462">
      <w:pPr>
        <w:ind w:left="284"/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ТРУДОВОЙ ДОГОВОР</w:t>
      </w:r>
    </w:p>
    <w:p w:rsidR="00E81462" w:rsidRPr="00405062" w:rsidRDefault="00E81462" w:rsidP="00E81462">
      <w:pPr>
        <w:ind w:left="284"/>
        <w:jc w:val="center"/>
        <w:rPr>
          <w:sz w:val="28"/>
          <w:szCs w:val="28"/>
        </w:rPr>
      </w:pP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Трудовые отношения между работником и работодателем, возникающие на основе коллективного договора, регулируются законодательством </w:t>
      </w:r>
      <w:r w:rsidR="00D97D22">
        <w:rPr>
          <w:sz w:val="28"/>
          <w:szCs w:val="28"/>
        </w:rPr>
        <w:t xml:space="preserve">                         </w:t>
      </w:r>
      <w:r w:rsidRPr="00405062">
        <w:rPr>
          <w:sz w:val="28"/>
          <w:szCs w:val="28"/>
        </w:rPr>
        <w:t>РФ о труде и образовании. Условия, оговариваемые при заключении индивидуальных трудовых договоров, не могут ухудшать положение работников, определённое законодательством о труде.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договорились о том, что: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трудовой договор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Получение работником экземпляра трудового договора должно подтверждаться подписью работника на экземпляре трудового договора, хранящемся у работодателя;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трудовой договор, не оформленный надлежащим образом,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к работе;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прием на работу оформляется приказом (распоряжением) работодателя, изданным на основании заключенного трудового договора. Содержание приказа (распоряжения) работодателя должно соответствовать условиям заключенного трудового договора;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приказ (распоряжение) работодателя о приеме на работу объявляется работнику под роспись в трехдневный срок со дня фактического начала работы. По требованию работника работодатель обязан выдать ему заверенную копию указанного приказа (распоряжения).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Работодатель обязан при заключении трудового договора с работником ознакомить его под роспись с Уставом ДОУ, отраслевым и территориальным </w:t>
      </w:r>
      <w:r w:rsidRPr="00405062">
        <w:rPr>
          <w:sz w:val="28"/>
          <w:szCs w:val="28"/>
        </w:rPr>
        <w:lastRenderedPageBreak/>
        <w:t>соглашениями, коллективным договором, правилами внутреннего трудового распорядка и иными локальными нормативными актами, непосредственно связанными с трудовой деятельностью работника.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Трудовой договор с работниками ДОУ заключается на неопределенный срок. Заключение срочного трудового договора допускается, если трудовые отношения не могут </w:t>
      </w:r>
      <w:r w:rsidR="00405062" w:rsidRPr="00405062">
        <w:rPr>
          <w:sz w:val="28"/>
          <w:szCs w:val="28"/>
        </w:rPr>
        <w:t>быть установлены</w:t>
      </w:r>
      <w:r w:rsidRPr="00405062">
        <w:rPr>
          <w:sz w:val="28"/>
          <w:szCs w:val="28"/>
        </w:rPr>
        <w:t xml:space="preserve"> на неопределенный срок с учетом характера предстоящей работы или условий ее выполнения, а именно в случаях, предусмотренных ч. 1 ст. 59 ТК РФ. В случаях, регулируемых ч. 2 ст. 59 ТК РФ,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Изменение определенных сторонами условий трудового договора, в т. ч. перевод на другую работу, разрешается только по соглашению сторон трудового договора, за исключением случаев, оговоренных ТК РФ. Соглашение об изменении определенных сторонами условий трудового договора заключается в письменной форме.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Условия, оговариваемые при заключении трудового договора, не могут ущемлять социально-экономические, трудовые права работников, гарантированные законодательством, коллективным договором ДОУ.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Согласно ч. 1 ст. 57 ТК РФ трудовой договор содержит полную информацию о сторонах, заключивших его. Обязательными для включения в трудовой договор являются следующие условия: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указание места работы (юридический адрес работодателя);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- трудовая функция (должность по штатному расписанию, профессия, специальность с указанием квалификации; конкретный вид поручаемой работы). Если из федеральных законов следует, что с выполнением работ по определенным должностям, профессиям, специальностям связано предоставление компенсаций и льгот либо наличие ограничений, </w:t>
      </w:r>
      <w:r w:rsidR="00461DBB">
        <w:rPr>
          <w:sz w:val="28"/>
          <w:szCs w:val="28"/>
        </w:rPr>
        <w:t xml:space="preserve">                                         </w:t>
      </w:r>
      <w:r w:rsidRPr="00405062">
        <w:rPr>
          <w:sz w:val="28"/>
          <w:szCs w:val="28"/>
        </w:rPr>
        <w:t>то наименование этих должностей, профессий или специальностей</w:t>
      </w:r>
      <w:r w:rsidR="00461DBB">
        <w:rPr>
          <w:sz w:val="28"/>
          <w:szCs w:val="28"/>
        </w:rPr>
        <w:t xml:space="preserve">                                      </w:t>
      </w:r>
      <w:r w:rsidRPr="00405062">
        <w:rPr>
          <w:sz w:val="28"/>
          <w:szCs w:val="28"/>
        </w:rPr>
        <w:t xml:space="preserve">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РФ;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определение даты начала работы, а при заключении срочного трудового договора - также срок его действия и обстоятельства (причины), послужившие основанием для его подписания в порядке, предусмотренном ТК РФ или иным федеральным законом;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условия оплаты труда (в т. ч. размер должностного оклада работника, доплаты, надбавки и поощрительные выплаты);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компенсации за тяжелую работу и работу с вредными и (или) опасными условиями труда с указанием характеристик условий труда на рабочем месте;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условие об обязательном социальном страховании работника</w:t>
      </w:r>
      <w:r w:rsidR="00461DBB">
        <w:rPr>
          <w:sz w:val="28"/>
          <w:szCs w:val="28"/>
        </w:rPr>
        <w:t xml:space="preserve">                                         </w:t>
      </w:r>
      <w:r w:rsidRPr="00405062">
        <w:rPr>
          <w:sz w:val="28"/>
          <w:szCs w:val="28"/>
        </w:rPr>
        <w:t xml:space="preserve"> в соответствии с ТК РФ и иными федеральными законами;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lastRenderedPageBreak/>
        <w:t>- 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В трудовом договоре могут быть отражены дополнительные </w:t>
      </w:r>
      <w:proofErr w:type="gramStart"/>
      <w:r w:rsidRPr="00405062">
        <w:rPr>
          <w:sz w:val="28"/>
          <w:szCs w:val="28"/>
        </w:rPr>
        <w:t xml:space="preserve">условия, </w:t>
      </w:r>
      <w:r w:rsidR="00461DBB">
        <w:rPr>
          <w:sz w:val="28"/>
          <w:szCs w:val="28"/>
        </w:rPr>
        <w:t xml:space="preserve">  </w:t>
      </w:r>
      <w:proofErr w:type="gramEnd"/>
      <w:r w:rsidR="00461DBB">
        <w:rPr>
          <w:sz w:val="28"/>
          <w:szCs w:val="28"/>
        </w:rPr>
        <w:t xml:space="preserve">                     </w:t>
      </w:r>
      <w:r w:rsidRPr="00405062">
        <w:rPr>
          <w:sz w:val="28"/>
          <w:szCs w:val="28"/>
        </w:rPr>
        <w:t>не ухудшающие положение работника по сравнению с положением, установленным трудовым законодательством и иными нормативными правовыми актами, содержащими нормы трудового права, коллективным договором, локальными нормативными актами.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Если по причине перемены организационных или технических условий труда определенные сторонами условия трудового договора не могут быть сохранены, по инициативе работодателя допускается их изменение, за исключением трудовой функции работника. О предстоящих изменениях определенных сторонами условий трудового договора, а также о причинах, вызвавших их необходимость, работодатель обязан уведомить работника</w:t>
      </w:r>
      <w:r w:rsidR="00461DBB">
        <w:rPr>
          <w:sz w:val="28"/>
          <w:szCs w:val="28"/>
        </w:rPr>
        <w:t xml:space="preserve">                      </w:t>
      </w:r>
      <w:r w:rsidRPr="00405062">
        <w:rPr>
          <w:sz w:val="28"/>
          <w:szCs w:val="28"/>
        </w:rPr>
        <w:t xml:space="preserve"> в письменной форме не позднее, чем за два месяца, если иное</w:t>
      </w:r>
      <w:r w:rsidR="00461DBB">
        <w:rPr>
          <w:sz w:val="28"/>
          <w:szCs w:val="28"/>
        </w:rPr>
        <w:t xml:space="preserve">                                                 </w:t>
      </w:r>
      <w:r w:rsidRPr="00405062">
        <w:rPr>
          <w:sz w:val="28"/>
          <w:szCs w:val="28"/>
        </w:rPr>
        <w:t xml:space="preserve"> не предусмотрено ТК РФ.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Расторжение трудового договора с работником по инициативе работодателя должно происходить в строгом соответствии</w:t>
      </w:r>
      <w:r w:rsidR="00461DBB">
        <w:rPr>
          <w:sz w:val="28"/>
          <w:szCs w:val="28"/>
        </w:rPr>
        <w:t xml:space="preserve">                                                        </w:t>
      </w:r>
      <w:r w:rsidRPr="00405062">
        <w:rPr>
          <w:sz w:val="28"/>
          <w:szCs w:val="28"/>
        </w:rPr>
        <w:t xml:space="preserve"> с законодательством.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Профсоюз осуществляет общественный контроль соблюдения работодателем и его представителями трудового законодательства, иных нормативных правовых актов, содержащих нормы трудового права, выполнения ими условий коллективного договора.</w:t>
      </w:r>
    </w:p>
    <w:p w:rsidR="00E81462" w:rsidRPr="00405062" w:rsidRDefault="00E81462" w:rsidP="00E81462">
      <w:pPr>
        <w:ind w:left="284"/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ОПЛАТА ТРУДА РАБОТНИКОВ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ind w:left="720"/>
        <w:rPr>
          <w:sz w:val="28"/>
          <w:szCs w:val="28"/>
        </w:rPr>
      </w:pPr>
      <w:r w:rsidRPr="00405062">
        <w:rPr>
          <w:sz w:val="28"/>
          <w:szCs w:val="28"/>
        </w:rPr>
        <w:t>Стороны исходят из того, что: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Оплата труда работников осуществляется на основе Единой тарифной сетки по оплате труда работников организации бюджетной сферы.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Ставки заработной платы и должностные оклады педагогических работников устанавливается по разрядам оплаты труда в зависимости</w:t>
      </w:r>
      <w:r w:rsidR="00461DBB">
        <w:rPr>
          <w:sz w:val="28"/>
          <w:szCs w:val="28"/>
        </w:rPr>
        <w:t xml:space="preserve">                               </w:t>
      </w:r>
      <w:r w:rsidRPr="00405062">
        <w:rPr>
          <w:sz w:val="28"/>
          <w:szCs w:val="28"/>
        </w:rPr>
        <w:t xml:space="preserve"> от образования и стажа педагогической работы, квалификационной категории, присвоенной по результатам аттестации.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Оплата труда медицинских работников ДОУ производится применительно к условиям оплаты труда, установленным для аналогичных категорий работников соответствующей отрасли экономики, а работников из числа рабочих и служащих по общеотраслевым областям – по разрядам, предусмотренным для этих категорий работников.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Заработная плата выплачивается своевременно и в полном объеме</w:t>
      </w:r>
      <w:r w:rsidR="00461DBB">
        <w:rPr>
          <w:sz w:val="28"/>
          <w:szCs w:val="28"/>
        </w:rPr>
        <w:t xml:space="preserve">                           </w:t>
      </w:r>
      <w:r w:rsidRPr="00405062">
        <w:rPr>
          <w:sz w:val="28"/>
          <w:szCs w:val="28"/>
        </w:rPr>
        <w:t xml:space="preserve"> в соответствии с законодательством. 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В соответствии со ст. 142 ТК РФ в случае задержки заработной платы </w:t>
      </w:r>
      <w:r w:rsidR="00461DBB">
        <w:rPr>
          <w:sz w:val="28"/>
          <w:szCs w:val="28"/>
        </w:rPr>
        <w:t xml:space="preserve">  </w:t>
      </w:r>
      <w:r w:rsidRPr="00405062">
        <w:rPr>
          <w:sz w:val="28"/>
          <w:szCs w:val="28"/>
        </w:rPr>
        <w:t>на срок более 15 дней работник имеет право, известив работодателя</w:t>
      </w:r>
      <w:r w:rsidR="00461DBB">
        <w:rPr>
          <w:sz w:val="28"/>
          <w:szCs w:val="28"/>
        </w:rPr>
        <w:t xml:space="preserve">                                   </w:t>
      </w:r>
      <w:r w:rsidRPr="00405062">
        <w:rPr>
          <w:sz w:val="28"/>
          <w:szCs w:val="28"/>
        </w:rPr>
        <w:t xml:space="preserve"> в письменной форме, приостановить работу на весть период до выплаты задержанной суммы.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 период приостановления работы работник имеет право в свое рабочее время отсутствовать на рабочем месте.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lastRenderedPageBreak/>
        <w:t>Работник, отсутствовавший в свое рабочее время на рабочем месте в период приостановления работы, обязан выйти на работу не позднее следующего рабочего дня после получения письменного уведомления от работодателя</w:t>
      </w:r>
      <w:r w:rsidR="00461DBB">
        <w:rPr>
          <w:sz w:val="28"/>
          <w:szCs w:val="28"/>
        </w:rPr>
        <w:t xml:space="preserve">                                                        </w:t>
      </w:r>
      <w:r w:rsidRPr="00405062">
        <w:rPr>
          <w:sz w:val="28"/>
          <w:szCs w:val="28"/>
        </w:rPr>
        <w:t xml:space="preserve"> о готовности произвести выплату задержанной заработной платы в день выхода работника на работу.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Оплата времени работника, приостановившего работу в связи с задержкой выплаты заработной платы и находящегося на рабочем месте, производится</w:t>
      </w:r>
      <w:r w:rsidR="00461DBB">
        <w:rPr>
          <w:sz w:val="28"/>
          <w:szCs w:val="28"/>
        </w:rPr>
        <w:t xml:space="preserve">                      </w:t>
      </w:r>
      <w:r w:rsidRPr="00405062">
        <w:rPr>
          <w:sz w:val="28"/>
          <w:szCs w:val="28"/>
        </w:rPr>
        <w:t xml:space="preserve"> в соответствии со ст. 157 ТК РФ как оплата времени простоя по вине работодателя в размере не менее 2/3 средней ставки заработной платы работника.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Работодатель обязуется обеспечивать: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Извещение в письменной форме каждого работника о составных частях его заработной платы, размерах и основаниях произведенных удержаний, а также об общей денежной сумме, подлежащей выплате </w:t>
      </w:r>
      <w:r w:rsidR="00461DBB">
        <w:rPr>
          <w:sz w:val="28"/>
          <w:szCs w:val="28"/>
        </w:rPr>
        <w:t xml:space="preserve">                              </w:t>
      </w:r>
      <w:r w:rsidRPr="00405062">
        <w:rPr>
          <w:sz w:val="28"/>
          <w:szCs w:val="28"/>
        </w:rPr>
        <w:t>(ст. 136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Выплату отпускных не позднее, чем за три дня до начала отпуска (ст. 136 ТК РФ), выплаты при увольнении - в последний день работы </w:t>
      </w:r>
      <w:r w:rsidR="00461DBB">
        <w:rPr>
          <w:sz w:val="28"/>
          <w:szCs w:val="28"/>
        </w:rPr>
        <w:t xml:space="preserve">                               </w:t>
      </w:r>
      <w:r w:rsidRPr="00405062">
        <w:rPr>
          <w:sz w:val="28"/>
          <w:szCs w:val="28"/>
        </w:rPr>
        <w:t>(ст. 80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При нарушении установленного срока выплаты заработной платы, оплаты отпуска, выплат при увольнении – денежную компенсацию в размере 1/300 действующей ставки рефинансирования Центрального банка РФ </w:t>
      </w:r>
      <w:r w:rsidR="00461DBB">
        <w:rPr>
          <w:sz w:val="28"/>
          <w:szCs w:val="28"/>
        </w:rPr>
        <w:t xml:space="preserve">                          </w:t>
      </w:r>
      <w:r w:rsidRPr="00405062">
        <w:rPr>
          <w:sz w:val="28"/>
          <w:szCs w:val="28"/>
        </w:rPr>
        <w:t>за каждый просроченный день (ст. 236 ТК РФ). Обязанность выплаты указанной денежной компенсации возникает независимо от наличия вины работодателя.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Оплату труда в выходной и нерабочий праздничный день не менее чем в двойном размере. По желанию работника взамен оплаты предоставляется ему другой день отдыха (ст. 152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Оплату времени простоя не по вине работника при условии,</w:t>
      </w:r>
      <w:r w:rsidR="00461DBB">
        <w:rPr>
          <w:sz w:val="28"/>
          <w:szCs w:val="28"/>
        </w:rPr>
        <w:t xml:space="preserve">                            </w:t>
      </w:r>
      <w:r w:rsidRPr="00405062">
        <w:rPr>
          <w:sz w:val="28"/>
          <w:szCs w:val="28"/>
        </w:rPr>
        <w:t xml:space="preserve"> что работник предупредил работодателя в письменной форме, - в размере</w:t>
      </w:r>
      <w:r w:rsidR="00461DBB">
        <w:rPr>
          <w:sz w:val="28"/>
          <w:szCs w:val="28"/>
        </w:rPr>
        <w:t xml:space="preserve">                        </w:t>
      </w:r>
      <w:r w:rsidRPr="00405062">
        <w:rPr>
          <w:sz w:val="28"/>
          <w:szCs w:val="28"/>
        </w:rPr>
        <w:t xml:space="preserve"> не менее 2/3 средней заработной платы работника (ст. 157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Доплаты за работу с тяжелыми и вредными условиями труда устанавливаются до 12% тарифной ставки (оклада) согласно Перечня работ</w:t>
      </w:r>
      <w:r w:rsidR="00461DBB">
        <w:rPr>
          <w:sz w:val="28"/>
          <w:szCs w:val="28"/>
        </w:rPr>
        <w:t xml:space="preserve">                                       </w:t>
      </w:r>
      <w:r w:rsidRPr="00405062">
        <w:rPr>
          <w:sz w:val="28"/>
          <w:szCs w:val="28"/>
        </w:rPr>
        <w:t xml:space="preserve"> с неблагоприятными условиями труда (утвержденным приказами </w:t>
      </w:r>
      <w:proofErr w:type="spellStart"/>
      <w:r w:rsidRPr="00405062">
        <w:rPr>
          <w:sz w:val="28"/>
          <w:szCs w:val="28"/>
        </w:rPr>
        <w:t>Гособразования</w:t>
      </w:r>
      <w:proofErr w:type="spellEnd"/>
      <w:r w:rsidRPr="00405062">
        <w:rPr>
          <w:sz w:val="28"/>
          <w:szCs w:val="28"/>
        </w:rPr>
        <w:t xml:space="preserve"> СССР от 20.08.90 г. № 579 и Комитета по высшей школе Миннауки России от 07.10.92г. №611)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Повышение заработной платы по указанным основаниям производится</w:t>
      </w:r>
      <w:r w:rsidR="00461DBB">
        <w:rPr>
          <w:sz w:val="28"/>
          <w:szCs w:val="28"/>
        </w:rPr>
        <w:t xml:space="preserve">                 </w:t>
      </w:r>
      <w:r w:rsidRPr="00405062">
        <w:rPr>
          <w:sz w:val="28"/>
          <w:szCs w:val="28"/>
        </w:rPr>
        <w:t xml:space="preserve"> по результатам аттестации рабочих мест.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До проведения в установленном порядке аттестации рабочих мест работнику, выполняющему работу, включенную в указанный выше перечень, работодатель осуществляет повышенную оплату труда.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Выплату работникам надбавки в размере 35% тарифной ставки (оклада) за работу в ночное время (22:00 до 6:00).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Выплату педагогическим работникам ежемесячной денежной компенсации на приобретение книгоиздательской продукции</w:t>
      </w:r>
      <w:r w:rsidR="00461DBB">
        <w:rPr>
          <w:sz w:val="28"/>
          <w:szCs w:val="28"/>
        </w:rPr>
        <w:t xml:space="preserve">                                                 </w:t>
      </w:r>
      <w:r w:rsidRPr="00405062">
        <w:rPr>
          <w:sz w:val="28"/>
          <w:szCs w:val="28"/>
        </w:rPr>
        <w:t xml:space="preserve"> и периодических изданий в соответствии с нормативными документами.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lastRenderedPageBreak/>
        <w:t>С письменного согласия работника допускается его привлечение</w:t>
      </w:r>
      <w:r w:rsidR="00461DBB">
        <w:rPr>
          <w:sz w:val="28"/>
          <w:szCs w:val="28"/>
        </w:rPr>
        <w:t xml:space="preserve">                            </w:t>
      </w:r>
      <w:r w:rsidRPr="00405062">
        <w:rPr>
          <w:sz w:val="28"/>
          <w:szCs w:val="28"/>
        </w:rPr>
        <w:t xml:space="preserve"> к работе, за пределами нормальной продолжительности рабочего времени,</w:t>
      </w:r>
      <w:r w:rsidR="00461DBB">
        <w:rPr>
          <w:sz w:val="28"/>
          <w:szCs w:val="28"/>
        </w:rPr>
        <w:t xml:space="preserve">                    </w:t>
      </w:r>
      <w:r w:rsidRPr="00405062">
        <w:rPr>
          <w:sz w:val="28"/>
          <w:szCs w:val="28"/>
        </w:rPr>
        <w:t xml:space="preserve"> в случае неявки сменяющего работника.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Оплата труда производится как за сверхурочную работу. Сверхурочная работа оплачивается за первые два часа работы не менее чем в полуторном размере, за последующие часы – не менее чем в двойном размере. Конкретные размеры оплаты за сверхурочную работу могут определяться коллективным договором, локальным нормативным актам или трудовым договором. </w:t>
      </w:r>
      <w:r w:rsidR="00461DBB">
        <w:rPr>
          <w:sz w:val="28"/>
          <w:szCs w:val="28"/>
        </w:rPr>
        <w:t xml:space="preserve">                   </w:t>
      </w:r>
      <w:r w:rsidRPr="00405062">
        <w:rPr>
          <w:sz w:val="28"/>
          <w:szCs w:val="28"/>
        </w:rPr>
        <w:t>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Сверхурочные работы не должны превышать для каждого работника четырех часов в течение двух дней подряд и 120 часов в год.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Работодатель обязан обеспечить точный учет продолжительности сверхурочной работы каждого работника.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Совместным решением работодателя и выборного профсоюзного органа образовательного учреждения средства, полученные от экономии фонда заработной платы, могут быть направлены на поощрение (премии), </w:t>
      </w:r>
      <w:r w:rsidR="00461DBB">
        <w:rPr>
          <w:sz w:val="28"/>
          <w:szCs w:val="28"/>
        </w:rPr>
        <w:t xml:space="preserve">                                 </w:t>
      </w:r>
      <w:r w:rsidRPr="00405062">
        <w:rPr>
          <w:sz w:val="28"/>
          <w:szCs w:val="28"/>
        </w:rPr>
        <w:t>на оказание материальной помощи и установлении надбавок работникам.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Ответственность за своевременность и правильность определения размеров и выплаты заработной платы работникам несет руководитель ДОУ.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Профсоюз: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Принимает участие в работе тарифно-квалификационной комиссии, разработке локальных нормативных документов учреждения </w:t>
      </w:r>
      <w:r w:rsidR="00461DBB">
        <w:rPr>
          <w:sz w:val="28"/>
          <w:szCs w:val="28"/>
        </w:rPr>
        <w:t xml:space="preserve">                       </w:t>
      </w:r>
      <w:r w:rsidRPr="00405062">
        <w:rPr>
          <w:sz w:val="28"/>
          <w:szCs w:val="28"/>
        </w:rPr>
        <w:t>по оплате труда.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Осуществляет общественный контроль соблюдения правовых норм по оплате труда, выплаты своевременно и в полном объеме заработной платы работникам.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Представляет и защищает трудовые права членов профсоюза</w:t>
      </w:r>
      <w:r w:rsidR="00461DBB">
        <w:rPr>
          <w:sz w:val="28"/>
          <w:szCs w:val="28"/>
        </w:rPr>
        <w:t xml:space="preserve">                         </w:t>
      </w:r>
      <w:r w:rsidRPr="00405062">
        <w:rPr>
          <w:sz w:val="28"/>
          <w:szCs w:val="28"/>
        </w:rPr>
        <w:t xml:space="preserve"> в комиссии по трудовым спорам и суде.</w:t>
      </w: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РАБОЧЕЕ ВРЕМЯ И ВРЕМЯ ОТДЫХА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ind w:left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пришли к соглашению о том, что: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Рабочее время работников определяется Правилами внутреннего трудового распорядка учреждения (ст.91 ТК РФ), графиком работы, утвержденным работодателем по </w:t>
      </w:r>
      <w:r w:rsidR="00405062" w:rsidRPr="00405062">
        <w:rPr>
          <w:sz w:val="28"/>
          <w:szCs w:val="28"/>
        </w:rPr>
        <w:t>согласованию с</w:t>
      </w:r>
      <w:r w:rsidRPr="00405062">
        <w:rPr>
          <w:sz w:val="28"/>
          <w:szCs w:val="28"/>
        </w:rPr>
        <w:t xml:space="preserve"> профкомом, а также условиями трудового договора, должностными инструкциями работников</w:t>
      </w:r>
      <w:r w:rsidR="00461DBB">
        <w:rPr>
          <w:sz w:val="28"/>
          <w:szCs w:val="28"/>
        </w:rPr>
        <w:t xml:space="preserve">                     </w:t>
      </w:r>
      <w:r w:rsidRPr="00405062">
        <w:rPr>
          <w:sz w:val="28"/>
          <w:szCs w:val="28"/>
        </w:rPr>
        <w:t xml:space="preserve"> и обязанностями, возлагаемыми на них Уставом ДОУ.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Для руководящих работников, работников из числа административно-хозяйственного, учебно-вспомогательного и обслуживающего персонала учреждения устанавливается </w:t>
      </w:r>
      <w:r w:rsidR="00405062" w:rsidRPr="00405062">
        <w:rPr>
          <w:sz w:val="28"/>
          <w:szCs w:val="28"/>
        </w:rPr>
        <w:t>продолжительность рабочего</w:t>
      </w:r>
      <w:r w:rsidRPr="00405062">
        <w:rPr>
          <w:sz w:val="28"/>
          <w:szCs w:val="28"/>
        </w:rPr>
        <w:t xml:space="preserve"> времени в размере 40 часов в неделю.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Для педагогических </w:t>
      </w:r>
      <w:r w:rsidR="00405062" w:rsidRPr="00405062">
        <w:rPr>
          <w:sz w:val="28"/>
          <w:szCs w:val="28"/>
        </w:rPr>
        <w:t>работников и</w:t>
      </w:r>
      <w:r w:rsidRPr="00405062">
        <w:rPr>
          <w:sz w:val="28"/>
          <w:szCs w:val="28"/>
        </w:rPr>
        <w:t xml:space="preserve"> женщин учреждения устанавливается сокращенная продолжительность рабочего времени – не более 36 часов</w:t>
      </w:r>
      <w:r w:rsidR="00461DBB">
        <w:rPr>
          <w:sz w:val="28"/>
          <w:szCs w:val="28"/>
        </w:rPr>
        <w:t xml:space="preserve">                            </w:t>
      </w:r>
      <w:r w:rsidRPr="00405062">
        <w:rPr>
          <w:sz w:val="28"/>
          <w:szCs w:val="28"/>
        </w:rPr>
        <w:t xml:space="preserve"> в неделю за ставку заработной платы (ст. ст. </w:t>
      </w:r>
      <w:r w:rsidRPr="00405062">
        <w:rPr>
          <w:sz w:val="28"/>
          <w:szCs w:val="28"/>
        </w:rPr>
        <w:lastRenderedPageBreak/>
        <w:t>333, 320 ТК РФ).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выполнения дополнительных обязанностей, возложенных на них правилами внутреннего трудового распорядка и Уставом.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Неполное рабочее время – неполный рабочий день или неполная рабочая неделя устанавливаются в следующих случаях: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по соглашению между работником и работодателем;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по просьбе беременной женщины, одного из родителей (опекуна, попечителя), имеющего ребенка в возрасте до 14 лет (ребенка-инвалида до восемнадцати лет), а также лица, осуществляющие уход за больным членом семьи в соответствии с медицинским заключением, выданном в порядке, установленном федеральными законами (ст.93 ТК РФ).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 Работа в выходной и нерабочий праздничный день оплачивается не менее чем в двойном размере в порядке, предусмотренном ст. 153 ТК РФ. По желанию работника ему может быть предоставлен другой день отдыха.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имеющих детей в возрасте до 3 лет.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профсоюзом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  Продление, перенесение, разделение и отзыв из него производится с согласия работника в случаях, предусмотренных ст. 124-125 ТК РФ.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Отпуска могут предоставляться в течение всего календарного года, но без нарушения </w:t>
      </w:r>
      <w:r w:rsidR="001F5E74" w:rsidRPr="00405062">
        <w:rPr>
          <w:sz w:val="28"/>
          <w:szCs w:val="28"/>
        </w:rPr>
        <w:t>нормального хода</w:t>
      </w:r>
      <w:r w:rsidRPr="00405062">
        <w:rPr>
          <w:sz w:val="28"/>
          <w:szCs w:val="28"/>
        </w:rPr>
        <w:t xml:space="preserve"> работы ДОУ.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126 ТК РФ).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Работодатель обязуется: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Предоставлять ежегодный дополнительный оплачиваемый отпуск работникам, занятым на работах с вредными и (или) опасными условиями труда в соответствии со ст. 117 ТК РФ.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Предоставлять отпуск без сохранения заработной платы по письменному заявлению категориям работников, указанных в ст. ст. 128, 263 ТК РФ.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Профсоюз осуществляет общественный контроль за соблюдением норм трудового права в установлении режима работы, </w:t>
      </w:r>
      <w:r w:rsidRPr="00405062">
        <w:rPr>
          <w:sz w:val="28"/>
          <w:szCs w:val="28"/>
        </w:rPr>
        <w:lastRenderedPageBreak/>
        <w:t>регулировании рабочего времени и времени отдыха в соответствии с нормативными правовыми документами.</w:t>
      </w:r>
    </w:p>
    <w:p w:rsidR="00E81462" w:rsidRPr="00405062" w:rsidRDefault="00E81462" w:rsidP="00E81462">
      <w:pPr>
        <w:ind w:left="284"/>
        <w:jc w:val="both"/>
        <w:rPr>
          <w:sz w:val="28"/>
          <w:szCs w:val="28"/>
        </w:rPr>
      </w:pPr>
    </w:p>
    <w:p w:rsidR="00E81462" w:rsidRPr="00405062" w:rsidRDefault="00E81462" w:rsidP="00E81462">
      <w:pPr>
        <w:ind w:left="284"/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ВОПРОСЫ ЗАНЯТОСТИ, ПРОФЕССИОНАЛЬНОЙ ПОДГОТОВКИ И ПЕРЕВОДГОТОВКИ КАДРОВ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Работодатель обязуется: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Занятость в первую очередь работников, с которыми заключен трудовой договор по основному месту работы.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договорились, что: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Преимущественное право на оставление на работе при сокращении численности или штата равной производительности труда и квалификации помимо лиц, указанных в ст. 179 ТК РФ, имеют также лица: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- </w:t>
      </w:r>
      <w:proofErr w:type="spellStart"/>
      <w:r w:rsidRPr="00405062">
        <w:rPr>
          <w:sz w:val="28"/>
          <w:szCs w:val="28"/>
        </w:rPr>
        <w:t>предпенсионного</w:t>
      </w:r>
      <w:proofErr w:type="spellEnd"/>
      <w:r w:rsidRPr="00405062">
        <w:rPr>
          <w:sz w:val="28"/>
          <w:szCs w:val="28"/>
        </w:rPr>
        <w:t xml:space="preserve"> возраста (за два года до пенсии);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проработавшие в ДОУ свыше 10 лет;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одинокие матери и отцы, воспитывающие детей до 16 лет;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родители, воспитывающие детей-инвалидов до 18 лет;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награжденные государственными наградами в связи с педагогической деятельностью;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председатель, заместитель председателя первичной профсоюзной организации;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молодые специалисты, имеющие трудовой стаж менее одного года (и другие категории работников).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Высвобожденным работникам предоставляются гарантии и компенсации, предусмотренные действующим законодательством при сокращении численности или штата (ст. ст. 178, 180 ТК РФ), а также преимущественное право приема на работу при появлении вакансий.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Работодатель с учетом мнения Профсоюза определяет формы профессиональной подготовки, переподготовки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ДОУ.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Работодатель обеспечивает подготовку и проведение аттестации педагогических работников в соответствии с нормативными документами, установление работникам соответствующих полученным квалификационным категориям разрядов оплаты труда со дня вынесения решения аттестационной комиссией. 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Повышение квалификации педагогических работников не реже одного раза в пять лет.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Сохранение за работником места работы (должности) и средней заработной платы по основному месту работы при направлении работника на повышение квалификации с отрывом от работы, оплату командировочных расходов в порядке и размерах, предусмотренных для лиц, направляемых в служебные командировки (ст. ст. 168, 187 ТК РФ) в случае, если работник направляется для повышения квалификации в другую местность.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Предоставление гарантий и компенсаций работникам, совмещающим работу с успешным обучением в учреждениях высшего, </w:t>
      </w:r>
      <w:r w:rsidRPr="00405062">
        <w:rPr>
          <w:sz w:val="28"/>
          <w:szCs w:val="28"/>
        </w:rPr>
        <w:lastRenderedPageBreak/>
        <w:t>среднего и начального профессионального образования при получении ими образования в порядке, предусмотренном ст. 173-176 ТК РФ.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гарантируют работникам образования при подготовке и проведении аттестации предоставление всех прав и льгот, предусмотренных нормативными правовыми актами.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Профсоюз осуществляет: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Общественный контроль за соблюдением трудового законодательства в вопросах занятости работников, нормативных документов при проведении аттестации, повышении квалификации педагогических работников.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Принимает участие в подготовке и проведении аттестации педагогических работников учреждения, утверждении квалификационных характеристик работников.</w:t>
      </w:r>
    </w:p>
    <w:p w:rsidR="00E81462" w:rsidRDefault="00E81462" w:rsidP="00E81462">
      <w:pPr>
        <w:ind w:left="284"/>
        <w:jc w:val="both"/>
        <w:rPr>
          <w:sz w:val="28"/>
          <w:szCs w:val="28"/>
        </w:rPr>
      </w:pPr>
    </w:p>
    <w:p w:rsidR="001F5E74" w:rsidRPr="00405062" w:rsidRDefault="001F5E74" w:rsidP="00B41F87">
      <w:pPr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ОХРАНА ТРУДА И ЗДОРОВЬЯ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Работодатель обязуется: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Обеспечить право работников ДОУ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212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Провести в ДОУ аттестацию рабочих мест и по ее результатам осуществлять работу по охране и безопасности труда в порядке и сроки, установленные с учетом мнения профсоюзного комитета. В состав комиссии в обязательном порядке включать членов профсоюза и комиссии по охране труда.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Проводить со всеми поступающими на работу, а также переведенными на другую работу работниками ДОУ обучение и инструктаж по охране труда, сохранности жизни и здоровья детей безопасным методам и приемам выполнения работ, оказанию первой помощи пострадавшим. Организовать проверку знаний работников ДОУ по охране труда на начало учебного года.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 На время приостановки работ в ДОУ и т.п. органами государственного надзора и контроля вследствие нарушения законодательства, нормативных требований по охране труда не по вине работника, за ним сохраняется место работы, должность и средний заработок. На это время работник с его согласия может быть переведен работодателем на другую работу с оплатой труда по выполняемой работе, но не ниже среднего заработка по прежней работе.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При отказе работника от выполнения работ в случае возникновения непосредственной опасности для его жизни и здоровья, работодатель обязан предоставить работнику другую работу на время устранения такой опасности. В случае если предоставление другой работы по </w:t>
      </w:r>
      <w:r w:rsidRPr="00405062">
        <w:rPr>
          <w:sz w:val="28"/>
          <w:szCs w:val="28"/>
        </w:rPr>
        <w:lastRenderedPageBreak/>
        <w:t>объективным причинам работнику невозможно, время простоя работника до устранения опасности для его жизни и здоровья оплачивается, как по вине работодателя. В случае необеспечения работника в соответствии с установленными нормами средствами индивидуальной и коллективной защиты работодатель не имеет права требовать от работника исполнения трудовых обязанностей, и обязан оплатить возникший по этой причине простой, как простой не по вине работника.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Отказ работника от выполнения работ, в случае возникновения непосредственной опасности для его жизни и здоровья, либо выполнения тяжелых работ и работ с вредными и опасными условиями труда, не предусмотренных трудовым договором, из-за необеспечения работника средствами индивидуальной и коллективной защиты, не влечет за собой его привлечения к дисциплинарной ответственности со стороны работодателя. В случае причинения вреда жизни и здоровью работника при исполнении им трудовых обязанностей возмещение указанного вреда осуществляется в соответствии с федеральным законом.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Разработать и утвердить инструкции по охране труда (ст. 212 ТК РФ), обеспечить их соблюдение работниками ДОУ.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Обеспечить гарантии и льготы работникам, занятым на тяжелых работах и работах с вредными и (или) опасными условиями труда.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Обеспечивать работников специальной одеждой, обувью и другими средствами индивидуальной защиты, а также моющими и обезвреживающими средствами в </w:t>
      </w:r>
      <w:r w:rsidR="00405062" w:rsidRPr="00405062">
        <w:rPr>
          <w:sz w:val="28"/>
          <w:szCs w:val="28"/>
        </w:rPr>
        <w:t>соответствии с</w:t>
      </w:r>
      <w:r w:rsidRPr="00405062">
        <w:rPr>
          <w:sz w:val="28"/>
          <w:szCs w:val="28"/>
        </w:rPr>
        <w:t xml:space="preserve"> отраслевыми нормами и утвержденными перечнями профессий и должностей. 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Проводить своевременное расследование несчастных случаев на производстве (ст. 227-230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Обеспечить прохождение обязательных предварительных и периодических медицинских осмотров работников за счет средств работодателя (ст. ст. 212, 213 ТК РФ).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Обеспечить обучение и проверку знаний по охране труда не реже одного раза в три года, на специальных курсах: руководителей, специалистов, уполномоченных (доверенных) лиц, членов комитета (комиссии) по охране труда.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Предоставлять один свободный день в месяц уполномоченному (доверенному) лицу по охране труда, для осуществления общественного контроля за охраной труда.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Профсоюз обязуется: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организовать физкультурно-оздоровительные мероприятия для членов профсоюза и других работников ДОУ;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проводить работу по оздоровлению детей работников ДОУ;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- избрать уполномоченного (доверенного) лица по охране труда. 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Осуществлять общественный контроль за улучшением условий и проведением мероприятий по охране труда работников ДОУ в соответствии с законодательством.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lastRenderedPageBreak/>
        <w:t>Заключить с работодателем от имени трудового коллектива Соглашения по охране труда на календарный год.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Проводить независимую экспертизу условий труда и обеспечения безопасности работников ДОУ.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Принимать участие в расследовании, а также осуществлять самостоятельное расследование несчастных случаев.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Предъявлять требование о приостановке работ в случае непосредственной угрозы жизни и здоровью работников.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Обращается в соответствующие органы с предложениями о привлечении к ответственности должностных лиц, виновных в нарушении нормативных требований по охране труда.</w:t>
      </w:r>
    </w:p>
    <w:p w:rsidR="00E81462" w:rsidRPr="00405062" w:rsidRDefault="00E81462" w:rsidP="00E81462">
      <w:pPr>
        <w:ind w:left="1080"/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СОЦИАЛЬНЫЕ ЛЬГОТЫ И ГАРАНТИИ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Педагогическим работникам, в том числе руководящим работникам, деятельность которых связана с образовательным процессом, независимо от нахождения в отпуске, в период временной нетрудоспособности и отсутствия по другим уважительным причинам должна выплачиваться ежемесячная денежная компенсация для обеспечения их книжной продукцией и периодическими изданиями в размере, предусмотренном действующим законодательством.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Для работников с ненормированным рабочим днем устанавливается дополнительный отпуск.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Работникам предоставляется дополнительный отпуск с сохранением заработной платы в следующих случаях (ч. 2 ст. 116 ТК РФ):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 рождении ребенка в семье (мужу) – 2 дня;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 вступлении в брак – 5 дней;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на похороны члена семьи – 5 дней;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Для работников с ненормированным рабочим днем устанавливается дополнительный отпуск.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подтверждают, что:</w:t>
      </w:r>
    </w:p>
    <w:p w:rsidR="00E81462" w:rsidRPr="00405062" w:rsidRDefault="00E81462" w:rsidP="00E81462">
      <w:pPr>
        <w:numPr>
          <w:ilvl w:val="2"/>
          <w:numId w:val="1"/>
        </w:numPr>
        <w:ind w:left="0" w:firstLine="327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Педагогическим работникам, работающим и проживающим в сельской местности, рабочих поселках, (поселках городского типа) предоставляются меры социальной поддержки (без ограничения пределов социальной нормы площади жилья) на оплату жилья, отопления и освещения. 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договорились о том, что Профсоюз: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Оказывает содействие членам профсоюза в решении жилищных и других социально-бытовых вопросов.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Создает банк данных о малообеспеченных работниках, включая тяжелобольных, одиноких матерей, работников, имеющих трех и более детей, одиноких пенсионеров и других, в целях оказания им адресной социальной поддержки.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Осуществляет контроль расходования средств социального страхования, содействует решению вопросов санаторного лечения.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Оказывает материальную помощь членам профсоюза из средств профсоюзного бюджета.</w:t>
      </w:r>
    </w:p>
    <w:p w:rsidR="00E814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lastRenderedPageBreak/>
        <w:t>Осуществляет правовые консультации по социально-бытовым вопросам членам профсоюза, общественный контроль предоставления работникам социальных гарантий и льгот в соответствии с законодательством.</w:t>
      </w:r>
    </w:p>
    <w:p w:rsidR="009D6040" w:rsidRDefault="009D6040" w:rsidP="00B41F87">
      <w:pPr>
        <w:jc w:val="both"/>
        <w:rPr>
          <w:sz w:val="28"/>
          <w:szCs w:val="28"/>
        </w:rPr>
      </w:pPr>
    </w:p>
    <w:p w:rsidR="009D6040" w:rsidRPr="00405062" w:rsidRDefault="009D6040" w:rsidP="00E81462">
      <w:pPr>
        <w:ind w:left="284"/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ПЕНСИОННОЕ ОБЕСПЕЧЕНИЕ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b/>
          <w:sz w:val="28"/>
          <w:szCs w:val="28"/>
        </w:rPr>
      </w:pPr>
      <w:r w:rsidRPr="00405062">
        <w:rPr>
          <w:sz w:val="28"/>
          <w:szCs w:val="28"/>
        </w:rPr>
        <w:t>В соответствии с Федеральным законом от 01.04.96 № 27-ФЗ "Об индивидуальном (персонифицированном) учете в системе государственного пенсионного страхования" работодатель обязан в установленный срок представлять органам Пенсионного фонда РФ сведения о застрахованных лицах, определенные настоящим Федеральным законом, и информировать застрахованных лиц, работающих у них, о сведениях, представленных в орган Пенсионного фонда</w:t>
      </w:r>
      <w:r w:rsidRPr="00405062">
        <w:rPr>
          <w:b/>
          <w:sz w:val="28"/>
          <w:szCs w:val="28"/>
        </w:rPr>
        <w:t xml:space="preserve"> </w:t>
      </w:r>
      <w:r w:rsidRPr="00405062">
        <w:rPr>
          <w:sz w:val="28"/>
          <w:szCs w:val="28"/>
        </w:rPr>
        <w:t>РФ, для индивидуального (персонифицированного) учета по мере их поступления.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проводят разъяснительную работу по осуществлению негосударственного пенсионного обеспечения отдельных работников бюджетной сферы.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по своей инициативе, а также по просьбе членов профсоюза осуществляют представительство и защиту права педагогических работников на досрочную трудовую пенсию в судебных инстанциях.</w:t>
      </w:r>
    </w:p>
    <w:p w:rsidR="00E81462" w:rsidRPr="00405062" w:rsidRDefault="00E81462" w:rsidP="00E81462">
      <w:pPr>
        <w:ind w:left="720"/>
        <w:jc w:val="both"/>
        <w:rPr>
          <w:sz w:val="28"/>
          <w:szCs w:val="28"/>
        </w:rPr>
      </w:pPr>
    </w:p>
    <w:p w:rsidR="00E81462" w:rsidRPr="00405062" w:rsidRDefault="00E81462" w:rsidP="00E81462">
      <w:pPr>
        <w:ind w:left="720"/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ГАРАНТИИ ПРОФСОЮЗНОЙ ДЕЯТЕЛЬНОСТИ</w:t>
      </w: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ind w:left="720"/>
        <w:rPr>
          <w:b/>
          <w:sz w:val="28"/>
          <w:szCs w:val="28"/>
        </w:rPr>
      </w:pP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Стороны подтверждают, что: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Решения, касающиеся установления и изменения условий нормирования и оплаты труда, материального стимулирования, режима работы, принимаются руководителем ДОУ с учетом мнения соответствующего выборного профсоюзного органа. 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Аттестация работников производится при участии представителей выборного органа первичной профсоюзной организации.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Выборным профсоюзным органам предоставляются в безвозмездное пользование средства связи, компьютерное оборудование, множительная техника и др.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Работодатель обеспечивает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при наличии их письменных заявлений.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В соответствии со ст. 25 Закона РФ «О профессиональных союзах, их правах и гарантиях деятельности" привлечение к дисциплинарной ответственности уполномоченных профсоюза по охране труда и представителей профсоюза в создаваемых в организации совместных комитетах (комиссиях) по охране труда, перевод их на другую работу или </w:t>
      </w:r>
      <w:r w:rsidRPr="00405062">
        <w:rPr>
          <w:sz w:val="28"/>
          <w:szCs w:val="28"/>
        </w:rPr>
        <w:lastRenderedPageBreak/>
        <w:t>увольнение по инициативе работодателя допускается только с предварительного согласия профсоюзного органа в первичной профсоюзной организации.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 соответствии со ст. 376 ТК РФ, расторжение трудового договора по инициативе работодателя в связи с сокращением численности или штата работников, с недостаточной квалификацией работника, неоднократного неисполнения им трудовых обязанностей, с руководителем выборного профсоюзного органа данной организации и его заместителями в течении двух лет после окончания срока их полномочий, допускается только с соблюдением порядка, установленного статьей 374 ТК РФ.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Члены выборных коллегиальных органов профсоюзных организаций, не освобожденные от основной работы, освобождаются от нее с сохранением средней заработной платы для участия в качестве делегатов в работе созываемых профессиональными союзами съездов, конференций, для участия в работе выборных </w:t>
      </w:r>
      <w:r w:rsidR="00405062" w:rsidRPr="00405062">
        <w:rPr>
          <w:sz w:val="28"/>
          <w:szCs w:val="28"/>
        </w:rPr>
        <w:t>коллегиальных органов</w:t>
      </w:r>
      <w:r w:rsidRPr="00405062">
        <w:rPr>
          <w:sz w:val="28"/>
          <w:szCs w:val="28"/>
        </w:rPr>
        <w:t xml:space="preserve"> профессиональных союзов.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Членами комиссии по трудовым спорам предоставляется свободное от работы время с сохранением средней заработной платы для участия в работе комиссии.</w:t>
      </w:r>
    </w:p>
    <w:p w:rsidR="00E81462" w:rsidRPr="00405062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По согласованию с выборными органами первичной профсоюзной организации рассматриваются следующие вопросы: 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расторжение трудового договора с работниками, являющимися членами профсоюза, по инициативе работодателя (ст. 82, 374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привлечение к сверхурочным работам (ст. 99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 xml:space="preserve"> - разделение рабочего времени на части (ст. 105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привлечение к работе в выходные и нерабочие (праздничные) дни (ст. 113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очередность предоставления отпусков (ст. 123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установление заработной платы (ст. 135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применение систем нормирования труда (ст. 159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массовые увольнения работников (ст. 180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установление перечня должностей с ненормированным рабочим днем (ст. 101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утверждение правил внутреннего трудового распорядка (ст. 190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создание комиссий по охране труда (ст. 218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установление графиков сменности, расписаний занятий, уроков (ст. 103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установление размеров доплат за вредные и иные особые условия труда (ст. 147 ТКРФ);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размер повышения оплаты труда в ночное время (ст. 154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применение и снятие дисциплинарного взыскания до истечения одного года со дня его применения (ст. 193, 194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- установление сроков выплаты заработной платы работников (ст. 136 ТК РФ);</w:t>
      </w:r>
    </w:p>
    <w:p w:rsidR="00E81462" w:rsidRPr="00405062" w:rsidRDefault="00E81462" w:rsidP="00E81462">
      <w:pPr>
        <w:ind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lastRenderedPageBreak/>
        <w:t>- другие вопросы, затрагивающие социально-трудовые права работников, предусмотренные коллективными договорами.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В соответствии со ст. 370 ТК РФ, ст. 23 Закона РФ «О профессиональных союзах, их правах и гарантиях деятельности», выборные профсоюзные органы вправе по просьбе членов профсоюза, а также по собственной инициативе представлять интересы работников в органах, рассматривающих трудовые споры.</w:t>
      </w:r>
    </w:p>
    <w:p w:rsidR="00E81462" w:rsidRPr="00405062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405062">
        <w:rPr>
          <w:sz w:val="28"/>
          <w:szCs w:val="28"/>
        </w:rPr>
        <w:t>Председатель профсоюзной организации входит в состав: аттестационной, тарификационной комиссии, комиссии по охране труда, экспертной комиссии, комиссии по социальному страхованию.</w:t>
      </w:r>
    </w:p>
    <w:p w:rsidR="00E81462" w:rsidRPr="00405062" w:rsidRDefault="00E81462" w:rsidP="00B41F87">
      <w:pPr>
        <w:jc w:val="both"/>
        <w:rPr>
          <w:sz w:val="28"/>
          <w:szCs w:val="28"/>
        </w:rPr>
      </w:pPr>
    </w:p>
    <w:p w:rsidR="00E81462" w:rsidRPr="00405062" w:rsidRDefault="00E81462" w:rsidP="00E81462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405062">
        <w:rPr>
          <w:b/>
          <w:sz w:val="28"/>
          <w:szCs w:val="28"/>
        </w:rPr>
        <w:t>КОНТРОЛЬ ЗА ВЫПОЛНЕНИЕМ КОЛЛЕКТИВНОГО ДОГОВОРА, ОТВЕТСТВЕННОСТЬ СТОРОН</w:t>
      </w:r>
    </w:p>
    <w:p w:rsidR="00E81462" w:rsidRPr="00405062" w:rsidRDefault="00E81462" w:rsidP="00B41F87">
      <w:pPr>
        <w:rPr>
          <w:b/>
          <w:sz w:val="28"/>
          <w:szCs w:val="28"/>
        </w:rPr>
      </w:pPr>
    </w:p>
    <w:p w:rsidR="00E81462" w:rsidRPr="00B41F87" w:rsidRDefault="00E81462" w:rsidP="00E81462">
      <w:pPr>
        <w:numPr>
          <w:ilvl w:val="1"/>
          <w:numId w:val="1"/>
        </w:numPr>
        <w:ind w:left="0" w:firstLine="284"/>
        <w:jc w:val="both"/>
        <w:rPr>
          <w:sz w:val="28"/>
          <w:szCs w:val="28"/>
        </w:rPr>
      </w:pPr>
      <w:r w:rsidRPr="00B41F87">
        <w:rPr>
          <w:sz w:val="28"/>
          <w:szCs w:val="28"/>
        </w:rPr>
        <w:t>Стороны подтверждают, что:</w:t>
      </w:r>
    </w:p>
    <w:p w:rsidR="00E81462" w:rsidRPr="00B41F87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B41F87">
        <w:rPr>
          <w:sz w:val="28"/>
          <w:szCs w:val="28"/>
        </w:rPr>
        <w:t>Работодатель направляет коллективный договор в течение 7 дней со дня его подписания на уведомительную регистрацию в орган по труду.</w:t>
      </w:r>
    </w:p>
    <w:p w:rsidR="00E81462" w:rsidRPr="00B41F87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B41F87">
        <w:rPr>
          <w:sz w:val="28"/>
          <w:szCs w:val="28"/>
        </w:rPr>
        <w:t>Рассматривают возникающие в период действия коллективного договора разногласия и конфликты, связанные с его выполнением.</w:t>
      </w:r>
    </w:p>
    <w:p w:rsidR="00E81462" w:rsidRPr="00B41F87" w:rsidRDefault="00E81462" w:rsidP="00E81462">
      <w:pPr>
        <w:numPr>
          <w:ilvl w:val="2"/>
          <w:numId w:val="1"/>
        </w:numPr>
        <w:ind w:left="0" w:firstLine="284"/>
        <w:jc w:val="both"/>
        <w:rPr>
          <w:sz w:val="28"/>
          <w:szCs w:val="28"/>
        </w:rPr>
      </w:pPr>
      <w:r w:rsidRPr="00B41F87">
        <w:rPr>
          <w:sz w:val="28"/>
          <w:szCs w:val="28"/>
        </w:rPr>
        <w:t>Соблюдают установленный законодательством порядок разрешения индивидуальных и коллективных трудовых споров, используют все возможности для устранения причин, которые могут повлечь возникновение конфликтов.</w:t>
      </w:r>
    </w:p>
    <w:p w:rsidR="007327ED" w:rsidRPr="00B41F87" w:rsidRDefault="007327ED" w:rsidP="00B41F87">
      <w:pPr>
        <w:jc w:val="both"/>
        <w:rPr>
          <w:sz w:val="28"/>
          <w:szCs w:val="28"/>
        </w:rPr>
      </w:pPr>
    </w:p>
    <w:p w:rsidR="00E81462" w:rsidRPr="00B41F87" w:rsidRDefault="007327ED" w:rsidP="007327ED">
      <w:pPr>
        <w:ind w:left="284"/>
        <w:jc w:val="both"/>
        <w:rPr>
          <w:sz w:val="28"/>
          <w:szCs w:val="28"/>
        </w:rPr>
      </w:pPr>
      <w:r w:rsidRPr="00B41F87">
        <w:rPr>
          <w:sz w:val="28"/>
          <w:szCs w:val="28"/>
        </w:rPr>
        <w:t xml:space="preserve">10.1.4. </w:t>
      </w:r>
      <w:r w:rsidR="00E81462" w:rsidRPr="00B41F87">
        <w:rPr>
          <w:sz w:val="28"/>
          <w:szCs w:val="28"/>
        </w:rPr>
        <w:t>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E81462" w:rsidRPr="00B41F87" w:rsidRDefault="00E81462" w:rsidP="00E81462">
      <w:pPr>
        <w:ind w:left="284"/>
        <w:jc w:val="both"/>
        <w:rPr>
          <w:sz w:val="28"/>
          <w:szCs w:val="28"/>
        </w:rPr>
      </w:pPr>
      <w:r w:rsidRPr="00B41F87">
        <w:rPr>
          <w:sz w:val="28"/>
          <w:szCs w:val="28"/>
        </w:rPr>
        <w:t>.</w:t>
      </w:r>
    </w:p>
    <w:p w:rsidR="001F5E74" w:rsidRPr="00B41F87" w:rsidRDefault="001F5E74" w:rsidP="001F5E74">
      <w:pPr>
        <w:ind w:left="284"/>
        <w:jc w:val="center"/>
        <w:rPr>
          <w:sz w:val="28"/>
          <w:szCs w:val="28"/>
        </w:rPr>
      </w:pPr>
    </w:p>
    <w:p w:rsidR="00E81462" w:rsidRPr="00B41F87" w:rsidRDefault="00E81462" w:rsidP="001F5E74">
      <w:pPr>
        <w:ind w:left="284"/>
        <w:jc w:val="center"/>
        <w:rPr>
          <w:sz w:val="28"/>
          <w:szCs w:val="28"/>
        </w:rPr>
      </w:pPr>
      <w:r w:rsidRPr="00B41F87">
        <w:rPr>
          <w:sz w:val="28"/>
          <w:szCs w:val="28"/>
        </w:rPr>
        <w:t>Подписи сторон:</w:t>
      </w:r>
    </w:p>
    <w:p w:rsidR="00E81462" w:rsidRPr="00B41F87" w:rsidRDefault="00E81462" w:rsidP="00E81462">
      <w:pPr>
        <w:ind w:left="284"/>
        <w:jc w:val="center"/>
        <w:rPr>
          <w:sz w:val="28"/>
          <w:szCs w:val="28"/>
        </w:rPr>
      </w:pPr>
    </w:p>
    <w:p w:rsidR="00405062" w:rsidRPr="00B41F87" w:rsidRDefault="00405062" w:rsidP="00405062">
      <w:pPr>
        <w:ind w:left="284"/>
        <w:jc w:val="center"/>
        <w:rPr>
          <w:sz w:val="28"/>
          <w:szCs w:val="28"/>
        </w:rPr>
      </w:pPr>
    </w:p>
    <w:tbl>
      <w:tblPr>
        <w:tblW w:w="0" w:type="auto"/>
        <w:tblInd w:w="28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405062" w:rsidRPr="00B41F87" w:rsidTr="009E1C70">
        <w:tc>
          <w:tcPr>
            <w:tcW w:w="5235" w:type="dxa"/>
            <w:shd w:val="clear" w:color="auto" w:fill="auto"/>
          </w:tcPr>
          <w:p w:rsidR="00405062" w:rsidRPr="00B41F87" w:rsidRDefault="007327ED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B41F87">
              <w:rPr>
                <w:sz w:val="28"/>
                <w:szCs w:val="28"/>
              </w:rPr>
              <w:t>И.о</w:t>
            </w:r>
            <w:proofErr w:type="spellEnd"/>
            <w:r w:rsidRPr="00B41F87">
              <w:rPr>
                <w:sz w:val="28"/>
                <w:szCs w:val="28"/>
              </w:rPr>
              <w:t>. з</w:t>
            </w:r>
            <w:r w:rsidR="00405062" w:rsidRPr="00B41F87">
              <w:rPr>
                <w:sz w:val="28"/>
                <w:szCs w:val="28"/>
              </w:rPr>
              <w:t>аведующий</w:t>
            </w:r>
            <w:r w:rsidR="00D97D22" w:rsidRPr="00B41F87">
              <w:rPr>
                <w:sz w:val="28"/>
                <w:szCs w:val="28"/>
              </w:rPr>
              <w:t xml:space="preserve"> ДОУ</w:t>
            </w:r>
          </w:p>
          <w:p w:rsidR="00B13499" w:rsidRPr="00B41F87" w:rsidRDefault="00B13499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05062" w:rsidRPr="00B41F87" w:rsidRDefault="009D6040" w:rsidP="00B41F8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41F87">
              <w:rPr>
                <w:sz w:val="28"/>
                <w:szCs w:val="28"/>
              </w:rPr>
              <w:t>___________</w:t>
            </w:r>
            <w:r w:rsidR="00B41F87" w:rsidRPr="00B41F87">
              <w:rPr>
                <w:sz w:val="28"/>
                <w:szCs w:val="28"/>
              </w:rPr>
              <w:t xml:space="preserve">З.А. </w:t>
            </w:r>
            <w:proofErr w:type="spellStart"/>
            <w:r w:rsidR="00B41F87" w:rsidRPr="00B41F87">
              <w:rPr>
                <w:sz w:val="28"/>
                <w:szCs w:val="28"/>
              </w:rPr>
              <w:t>Солтахмадова</w:t>
            </w:r>
            <w:proofErr w:type="spellEnd"/>
            <w:r w:rsidR="00B41F87" w:rsidRPr="00B41F87">
              <w:rPr>
                <w:sz w:val="28"/>
                <w:szCs w:val="28"/>
              </w:rPr>
              <w:t xml:space="preserve"> </w:t>
            </w:r>
            <w:r w:rsidRPr="00B41F87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36" w:type="dxa"/>
            <w:shd w:val="clear" w:color="auto" w:fill="auto"/>
          </w:tcPr>
          <w:p w:rsidR="00405062" w:rsidRPr="00B41F87" w:rsidRDefault="00405062" w:rsidP="001F5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B41F87">
              <w:rPr>
                <w:sz w:val="28"/>
                <w:szCs w:val="28"/>
              </w:rPr>
              <w:t>П</w:t>
            </w:r>
            <w:r w:rsidR="00B13499" w:rsidRPr="00B41F87">
              <w:rPr>
                <w:sz w:val="28"/>
                <w:szCs w:val="28"/>
              </w:rPr>
              <w:t xml:space="preserve">редседатель профсоюзного </w:t>
            </w:r>
            <w:r w:rsidRPr="00B41F87">
              <w:rPr>
                <w:sz w:val="28"/>
                <w:szCs w:val="28"/>
              </w:rPr>
              <w:t>комитета</w:t>
            </w:r>
          </w:p>
          <w:p w:rsidR="00405062" w:rsidRPr="00B41F87" w:rsidRDefault="009D6040" w:rsidP="007327E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41F87">
              <w:rPr>
                <w:sz w:val="28"/>
                <w:szCs w:val="28"/>
              </w:rPr>
              <w:t>_______</w:t>
            </w:r>
            <w:r w:rsidR="005B7759" w:rsidRPr="00B41F87">
              <w:rPr>
                <w:sz w:val="28"/>
                <w:szCs w:val="28"/>
              </w:rPr>
              <w:t>_______</w:t>
            </w:r>
            <w:r w:rsidR="007327ED" w:rsidRPr="00B41F87">
              <w:rPr>
                <w:sz w:val="28"/>
                <w:szCs w:val="28"/>
              </w:rPr>
              <w:t xml:space="preserve">Т.Я. </w:t>
            </w:r>
            <w:proofErr w:type="spellStart"/>
            <w:r w:rsidR="007327ED" w:rsidRPr="00B41F87">
              <w:rPr>
                <w:sz w:val="28"/>
                <w:szCs w:val="28"/>
              </w:rPr>
              <w:t>Алгириева</w:t>
            </w:r>
            <w:proofErr w:type="spellEnd"/>
          </w:p>
        </w:tc>
      </w:tr>
      <w:tr w:rsidR="00405062" w:rsidRPr="00B41F87" w:rsidTr="009E1C70">
        <w:tc>
          <w:tcPr>
            <w:tcW w:w="5235" w:type="dxa"/>
            <w:shd w:val="clear" w:color="auto" w:fill="auto"/>
          </w:tcPr>
          <w:p w:rsidR="00B13499" w:rsidRPr="00B41F87" w:rsidRDefault="00B13499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05062" w:rsidRPr="00B41F87" w:rsidRDefault="009D6040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41F87">
              <w:rPr>
                <w:sz w:val="28"/>
                <w:szCs w:val="28"/>
              </w:rPr>
              <w:t>«____»______________2016</w:t>
            </w:r>
            <w:r w:rsidR="00405062" w:rsidRPr="00B41F87">
              <w:rPr>
                <w:sz w:val="28"/>
                <w:szCs w:val="28"/>
              </w:rPr>
              <w:t xml:space="preserve"> г.</w:t>
            </w:r>
          </w:p>
          <w:p w:rsidR="00405062" w:rsidRPr="00B41F87" w:rsidRDefault="00405062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236" w:type="dxa"/>
            <w:shd w:val="clear" w:color="auto" w:fill="auto"/>
          </w:tcPr>
          <w:p w:rsidR="00405062" w:rsidRPr="00B41F87" w:rsidRDefault="00405062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405062" w:rsidRPr="00B41F87" w:rsidRDefault="009D6040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B41F87">
              <w:rPr>
                <w:sz w:val="28"/>
                <w:szCs w:val="28"/>
              </w:rPr>
              <w:t>«____»______________2016</w:t>
            </w:r>
            <w:r w:rsidR="00405062" w:rsidRPr="00B41F87">
              <w:rPr>
                <w:sz w:val="28"/>
                <w:szCs w:val="28"/>
              </w:rPr>
              <w:t xml:space="preserve"> г.</w:t>
            </w:r>
          </w:p>
          <w:p w:rsidR="00405062" w:rsidRPr="00B41F87" w:rsidRDefault="00405062" w:rsidP="00B134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405062" w:rsidRDefault="00405062" w:rsidP="00B13499">
      <w:pPr>
        <w:ind w:left="284"/>
        <w:jc w:val="both"/>
      </w:pPr>
    </w:p>
    <w:p w:rsidR="00405062" w:rsidRDefault="00405062" w:rsidP="00405062">
      <w:pPr>
        <w:ind w:left="284"/>
        <w:jc w:val="both"/>
      </w:pPr>
    </w:p>
    <w:p w:rsidR="001F5E74" w:rsidRDefault="001F5E74" w:rsidP="005B7759">
      <w:pPr>
        <w:jc w:val="both"/>
      </w:pPr>
    </w:p>
    <w:p w:rsidR="001F5E74" w:rsidRDefault="001F5E74" w:rsidP="00405062">
      <w:pPr>
        <w:ind w:left="284"/>
        <w:jc w:val="both"/>
      </w:pPr>
    </w:p>
    <w:p w:rsidR="001F5E74" w:rsidRDefault="001F5E74" w:rsidP="00405062">
      <w:pPr>
        <w:ind w:left="284"/>
        <w:jc w:val="both"/>
      </w:pPr>
    </w:p>
    <w:p w:rsidR="001F5E74" w:rsidRDefault="001F5E74" w:rsidP="005B7759">
      <w:pPr>
        <w:jc w:val="both"/>
      </w:pPr>
    </w:p>
    <w:p w:rsidR="001F5E74" w:rsidRDefault="001F5E74" w:rsidP="00405062">
      <w:pPr>
        <w:ind w:left="284"/>
        <w:jc w:val="both"/>
      </w:pPr>
    </w:p>
    <w:p w:rsidR="00DC1271" w:rsidRPr="00405062" w:rsidRDefault="00DC1271">
      <w:pPr>
        <w:rPr>
          <w:sz w:val="28"/>
          <w:szCs w:val="28"/>
        </w:rPr>
      </w:pPr>
    </w:p>
    <w:sectPr w:rsidR="00DC1271" w:rsidRPr="00405062" w:rsidSect="006F7D1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972D7"/>
    <w:multiLevelType w:val="multilevel"/>
    <w:tmpl w:val="F3D26B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77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6C"/>
    <w:rsid w:val="00013284"/>
    <w:rsid w:val="001F5E74"/>
    <w:rsid w:val="00384BF3"/>
    <w:rsid w:val="00405062"/>
    <w:rsid w:val="00461DBB"/>
    <w:rsid w:val="00563360"/>
    <w:rsid w:val="005B7759"/>
    <w:rsid w:val="006F7D13"/>
    <w:rsid w:val="007327ED"/>
    <w:rsid w:val="009440C9"/>
    <w:rsid w:val="009D6040"/>
    <w:rsid w:val="00B13499"/>
    <w:rsid w:val="00B41F87"/>
    <w:rsid w:val="00C3746C"/>
    <w:rsid w:val="00C65541"/>
    <w:rsid w:val="00CA329D"/>
    <w:rsid w:val="00D74638"/>
    <w:rsid w:val="00D97D22"/>
    <w:rsid w:val="00DC1271"/>
    <w:rsid w:val="00E81462"/>
    <w:rsid w:val="00F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4785CB5-6556-46A8-BF0D-19D0BE18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6554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6336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3360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15</Pages>
  <Words>5325</Words>
  <Characters>30358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Селима</dc:creator>
  <cp:keywords/>
  <dc:description/>
  <cp:lastModifiedBy>Admin</cp:lastModifiedBy>
  <cp:revision>17</cp:revision>
  <cp:lastPrinted>2016-10-03T17:04:00Z</cp:lastPrinted>
  <dcterms:created xsi:type="dcterms:W3CDTF">2015-09-03T13:43:00Z</dcterms:created>
  <dcterms:modified xsi:type="dcterms:W3CDTF">2016-10-16T08:33:00Z</dcterms:modified>
</cp:coreProperties>
</file>