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E7" w:rsidRDefault="003241E7" w:rsidP="003241E7">
      <w:pPr>
        <w:keepNext/>
        <w:shd w:val="clear" w:color="auto" w:fill="FFFFFF"/>
        <w:jc w:val="center"/>
        <w:outlineLvl w:val="2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«ДЕТСКИЙ САД «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ИМАН»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С. ИЛСХАН-ЮРТ ГУДЕРМЕССКОГО МУНИЦИПАЛЬНОГО РАЙОНА</w:t>
      </w:r>
    </w:p>
    <w:p w:rsidR="003241E7" w:rsidRDefault="003241E7" w:rsidP="003241E7">
      <w:pPr>
        <w:outlineLvl w:val="0"/>
        <w:rPr>
          <w:rFonts w:ascii="Times New Roman" w:hAnsi="Times New Roman"/>
          <w:sz w:val="24"/>
          <w:szCs w:val="24"/>
        </w:rPr>
      </w:pPr>
    </w:p>
    <w:p w:rsidR="003241E7" w:rsidRDefault="003241E7" w:rsidP="003241E7">
      <w:pPr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241E7" w:rsidRDefault="003241E7" w:rsidP="003241E7">
      <w:pPr>
        <w:spacing w:before="40" w:after="40" w:line="240" w:lineRule="auto"/>
        <w:ind w:left="-180"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 xml:space="preserve">Принято                                                                                  Утверждено </w:t>
      </w:r>
    </w:p>
    <w:p w:rsidR="003241E7" w:rsidRDefault="003241E7" w:rsidP="003241E7">
      <w:pPr>
        <w:tabs>
          <w:tab w:val="center" w:pos="5167"/>
        </w:tabs>
        <w:spacing w:before="40" w:after="40" w:line="240" w:lineRule="auto"/>
        <w:ind w:left="-180" w:firstLine="54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на общем собрании коллектива                                           Приказом</w:t>
      </w:r>
    </w:p>
    <w:p w:rsidR="003241E7" w:rsidRDefault="003241E7" w:rsidP="003241E7">
      <w:pPr>
        <w:tabs>
          <w:tab w:val="center" w:pos="5167"/>
        </w:tabs>
        <w:spacing w:before="40" w:after="40" w:line="240" w:lineRule="auto"/>
        <w:ind w:left="-180" w:firstLine="54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Протокол № 1 от 28.08.2015г.</w:t>
      </w:r>
      <w:r>
        <w:rPr>
          <w:rFonts w:ascii="Times New Roman" w:hAnsi="Times New Roman"/>
          <w:sz w:val="28"/>
          <w:szCs w:val="24"/>
        </w:rPr>
        <w:tab/>
        <w:t xml:space="preserve">                                              № ОД-49                                  </w:t>
      </w:r>
    </w:p>
    <w:p w:rsidR="003241E7" w:rsidRDefault="003241E7" w:rsidP="003241E7">
      <w:pPr>
        <w:tabs>
          <w:tab w:val="left" w:pos="571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от 01.09.2015г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3241E7" w:rsidRDefault="003241E7" w:rsidP="003241E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spacing w:after="0"/>
        <w:jc w:val="center"/>
        <w:rPr>
          <w:rFonts w:ascii="Times New Roman" w:hAnsi="Times New Roman"/>
          <w:b/>
          <w:sz w:val="36"/>
          <w:szCs w:val="44"/>
        </w:rPr>
      </w:pPr>
      <w:r>
        <w:rPr>
          <w:rFonts w:ascii="Times New Roman" w:hAnsi="Times New Roman"/>
          <w:b/>
          <w:sz w:val="36"/>
          <w:szCs w:val="44"/>
        </w:rPr>
        <w:t xml:space="preserve">Положение </w:t>
      </w:r>
    </w:p>
    <w:p w:rsidR="003241E7" w:rsidRDefault="003241E7" w:rsidP="003241E7">
      <w:pPr>
        <w:spacing w:after="0"/>
        <w:jc w:val="center"/>
        <w:rPr>
          <w:rFonts w:ascii="Times New Roman" w:hAnsi="Times New Roman"/>
          <w:b/>
          <w:sz w:val="36"/>
          <w:szCs w:val="44"/>
        </w:rPr>
      </w:pPr>
      <w:r>
        <w:rPr>
          <w:rFonts w:ascii="Times New Roman" w:hAnsi="Times New Roman"/>
          <w:b/>
          <w:sz w:val="36"/>
          <w:szCs w:val="44"/>
        </w:rPr>
        <w:t>о порядке приема, перевода, отчисления и восстановления детей в ДОУ</w:t>
      </w:r>
    </w:p>
    <w:p w:rsidR="003241E7" w:rsidRDefault="003241E7" w:rsidP="003241E7">
      <w:pPr>
        <w:jc w:val="center"/>
        <w:rPr>
          <w:rFonts w:ascii="Times New Roman" w:hAnsi="Times New Roman"/>
          <w:b/>
          <w:szCs w:val="28"/>
        </w:rPr>
      </w:pPr>
    </w:p>
    <w:p w:rsidR="003241E7" w:rsidRDefault="003241E7" w:rsidP="003241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1E7" w:rsidRDefault="003241E7" w:rsidP="003241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1E7" w:rsidRDefault="003241E7" w:rsidP="003241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1E7" w:rsidRDefault="003241E7" w:rsidP="003241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1E7" w:rsidRDefault="003241E7" w:rsidP="003241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1E7" w:rsidRDefault="003241E7" w:rsidP="003241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1E7" w:rsidRDefault="003241E7" w:rsidP="003241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1E7" w:rsidRDefault="003241E7" w:rsidP="003241E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/>
          <w:sz w:val="28"/>
          <w:szCs w:val="28"/>
        </w:rPr>
        <w:t>Илсхан</w:t>
      </w:r>
      <w:proofErr w:type="spellEnd"/>
      <w:r>
        <w:rPr>
          <w:rFonts w:ascii="Times New Roman" w:hAnsi="Times New Roman"/>
          <w:b/>
          <w:sz w:val="28"/>
          <w:szCs w:val="28"/>
        </w:rPr>
        <w:t>-Юрт</w:t>
      </w:r>
    </w:p>
    <w:p w:rsidR="003241E7" w:rsidRDefault="003241E7" w:rsidP="003241E7">
      <w:pPr>
        <w:rPr>
          <w:rFonts w:ascii="Times New Roman" w:hAnsi="Times New Roman"/>
          <w:b/>
          <w:sz w:val="28"/>
          <w:szCs w:val="28"/>
        </w:rPr>
      </w:pPr>
    </w:p>
    <w:p w:rsidR="003241E7" w:rsidRDefault="003241E7" w:rsidP="003241E7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41E7" w:rsidRDefault="003241E7" w:rsidP="003241E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1. Общие положения</w:t>
      </w:r>
    </w:p>
    <w:p w:rsidR="003241E7" w:rsidRDefault="003241E7" w:rsidP="003241E7">
      <w:pPr>
        <w:pStyle w:val="ListParagraph"/>
        <w:numPr>
          <w:ilvl w:val="1"/>
          <w:numId w:val="1"/>
        </w:numPr>
        <w:shd w:val="clear" w:color="auto" w:fill="FFFFFF"/>
        <w:tabs>
          <w:tab w:val="left" w:pos="567"/>
        </w:tabs>
        <w:spacing w:after="0"/>
        <w:ind w:left="0" w:firstLine="570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приёма, перевода, отчисления и восстановления воспитанников разработано для МБДОУ "Детский сад" </w:t>
      </w:r>
      <w:proofErr w:type="spellStart"/>
      <w:r>
        <w:rPr>
          <w:sz w:val="28"/>
          <w:szCs w:val="28"/>
        </w:rPr>
        <w:t>Иман</w:t>
      </w:r>
      <w:proofErr w:type="spellEnd"/>
      <w:r>
        <w:rPr>
          <w:sz w:val="28"/>
          <w:szCs w:val="28"/>
        </w:rPr>
        <w:t xml:space="preserve">" села </w:t>
      </w:r>
      <w:proofErr w:type="spellStart"/>
      <w:r>
        <w:rPr>
          <w:sz w:val="28"/>
          <w:szCs w:val="28"/>
        </w:rPr>
        <w:t>Илсхан</w:t>
      </w:r>
      <w:proofErr w:type="spellEnd"/>
      <w:r>
        <w:rPr>
          <w:sz w:val="28"/>
          <w:szCs w:val="28"/>
        </w:rPr>
        <w:t xml:space="preserve">-юрт </w:t>
      </w:r>
      <w:proofErr w:type="spellStart"/>
      <w:r>
        <w:rPr>
          <w:sz w:val="28"/>
          <w:szCs w:val="28"/>
        </w:rPr>
        <w:t>Гудермесского</w:t>
      </w:r>
      <w:proofErr w:type="spellEnd"/>
      <w:r>
        <w:rPr>
          <w:sz w:val="28"/>
          <w:szCs w:val="28"/>
        </w:rPr>
        <w:t xml:space="preserve"> муниципального района Чеченской Республики (далее – ДОУ).</w:t>
      </w:r>
    </w:p>
    <w:p w:rsidR="003241E7" w:rsidRDefault="003241E7" w:rsidP="003241E7">
      <w:pPr>
        <w:pStyle w:val="ListParagraph"/>
        <w:numPr>
          <w:ilvl w:val="1"/>
          <w:numId w:val="1"/>
        </w:numPr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Порядок приема воспитанников в ДОУ определяется Учредителем и закрепляется в Уставе ДОУ и настоящим положением. Прием воспитанников, не достигших установленного возраста или превышающих его, иностранных граждан и другие вопросы, касающиеся приема в ДОУ, не предусмотренные Уставом ДОУ и настоящим положением, разрешаются совместно с Учредителем. </w:t>
      </w:r>
    </w:p>
    <w:p w:rsidR="003241E7" w:rsidRDefault="003241E7" w:rsidP="003241E7">
      <w:pPr>
        <w:pStyle w:val="ListParagraph"/>
        <w:spacing w:after="0"/>
        <w:ind w:left="567"/>
        <w:rPr>
          <w:sz w:val="28"/>
          <w:szCs w:val="28"/>
        </w:rPr>
      </w:pPr>
    </w:p>
    <w:p w:rsidR="003241E7" w:rsidRDefault="003241E7" w:rsidP="003241E7">
      <w:pPr>
        <w:pStyle w:val="ListParagraph"/>
        <w:numPr>
          <w:ilvl w:val="1"/>
          <w:numId w:val="1"/>
        </w:numPr>
        <w:shd w:val="clear" w:color="auto" w:fill="FFFFFF"/>
        <w:tabs>
          <w:tab w:val="left" w:pos="567"/>
          <w:tab w:val="left" w:pos="1134"/>
        </w:tabs>
        <w:spacing w:after="0"/>
        <w:ind w:left="0" w:firstLine="570"/>
        <w:rPr>
          <w:sz w:val="28"/>
          <w:szCs w:val="28"/>
        </w:rPr>
      </w:pPr>
      <w:r>
        <w:rPr>
          <w:sz w:val="28"/>
          <w:szCs w:val="28"/>
        </w:rPr>
        <w:t>Прием воспитанников в ДОУ осуществляется в соответствии с:</w:t>
      </w:r>
    </w:p>
    <w:p w:rsidR="003241E7" w:rsidRDefault="003241E7" w:rsidP="003241E7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Конституцией Российской Федерации; </w:t>
      </w:r>
    </w:p>
    <w:p w:rsidR="003241E7" w:rsidRDefault="003241E7" w:rsidP="00324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«Об образовании в РФ»;</w:t>
      </w:r>
    </w:p>
    <w:p w:rsidR="003241E7" w:rsidRDefault="003241E7" w:rsidP="00324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>«О правовом положении иностранных граждан в Российской Федерации»;</w:t>
      </w:r>
    </w:p>
    <w:p w:rsidR="003241E7" w:rsidRDefault="003241E7" w:rsidP="00324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«О гражданстве Российской Федерации»;</w:t>
      </w:r>
    </w:p>
    <w:p w:rsidR="003241E7" w:rsidRDefault="003241E7" w:rsidP="00324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«О статусе военнослужащих»;</w:t>
      </w:r>
    </w:p>
    <w:p w:rsidR="003241E7" w:rsidRDefault="003241E7" w:rsidP="00324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«О полиции»;</w:t>
      </w:r>
    </w:p>
    <w:p w:rsidR="003241E7" w:rsidRDefault="003241E7" w:rsidP="00324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Указом Президента Российской Федерации "О дополнительных мерах по обеспечению прав и защиты интересов несовершеннолетних граждан Российской Федерации";</w:t>
      </w:r>
    </w:p>
    <w:p w:rsidR="003241E7" w:rsidRDefault="003241E7" w:rsidP="00324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Санитарно-эпидемиологическими правилами и нормативами СанПиН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</w:t>
      </w:r>
    </w:p>
    <w:p w:rsidR="003241E7" w:rsidRDefault="003241E7" w:rsidP="00324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Уставом ДОУ;</w:t>
      </w:r>
    </w:p>
    <w:p w:rsidR="003241E7" w:rsidRDefault="003241E7" w:rsidP="003241E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Настоящим положением.</w:t>
      </w:r>
    </w:p>
    <w:p w:rsidR="003241E7" w:rsidRDefault="003241E7" w:rsidP="003241E7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1.4</w:t>
      </w:r>
      <w:r>
        <w:rPr>
          <w:rStyle w:val="a4"/>
          <w:sz w:val="28"/>
          <w:szCs w:val="28"/>
        </w:rPr>
        <w:t>.</w:t>
      </w:r>
      <w:r>
        <w:rPr>
          <w:sz w:val="28"/>
          <w:szCs w:val="28"/>
        </w:rPr>
        <w:t xml:space="preserve"> 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1.5.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Задачами Положения являются: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обеспечение и защита прав граждан Российской Федерации на получение дошкольного образования;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3241E7" w:rsidRDefault="003241E7" w:rsidP="003241E7">
      <w:pPr>
        <w:spacing w:after="0" w:line="240" w:lineRule="auto"/>
        <w:ind w:left="1070"/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</w:rPr>
        <w:t xml:space="preserve">  2. Порядок приема воспитанников в ДОУ</w:t>
      </w: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2.1. В ДОУ   принимаются дети в возрасте от 3 (при наличии соответствующих условий) до 6 лет, который определяется уставом ДОУ.  </w:t>
      </w: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При приеме детей в ДОУ не допускаются ограничения по полу, расе, национальности, языку, происхождению, отношению к религии, социальному положению родителей.</w:t>
      </w:r>
    </w:p>
    <w:p w:rsidR="003241E7" w:rsidRDefault="003241E7" w:rsidP="003241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Для устройства ребенка в   ДОУ родители (законные представители) встают на очередь через автоматизированную систему «Электронный детский сад», обращаются в УДО </w:t>
      </w:r>
      <w:proofErr w:type="spellStart"/>
      <w:r>
        <w:rPr>
          <w:rFonts w:ascii="Times New Roman" w:hAnsi="Times New Roman"/>
          <w:sz w:val="28"/>
          <w:szCs w:val="28"/>
        </w:rPr>
        <w:t>Гудермесского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где получают информацию о видах ДОУ, формах, содержании и методах обучения и воспитания в них, а также об имеющихся в ДОУ свободных местах. 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Прием детей осуществляется на основании:</w:t>
      </w:r>
    </w:p>
    <w:p w:rsidR="003241E7" w:rsidRDefault="003241E7" w:rsidP="003241E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-путевки, полученного через «Электронный детский сад»;</w:t>
      </w:r>
    </w:p>
    <w:p w:rsidR="003241E7" w:rsidRDefault="003241E7" w:rsidP="003241E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-заявление родителей (законных представителей) о приеме в ДОУ;</w:t>
      </w:r>
    </w:p>
    <w:p w:rsidR="003241E7" w:rsidRDefault="003241E7" w:rsidP="003241E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-копию документов ребенка;</w:t>
      </w:r>
    </w:p>
    <w:p w:rsidR="003241E7" w:rsidRDefault="003241E7" w:rsidP="003241E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копию медицинского полиса;</w:t>
      </w:r>
    </w:p>
    <w:p w:rsidR="003241E7" w:rsidRDefault="003241E7" w:rsidP="003241E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копию </w:t>
      </w:r>
      <w:proofErr w:type="spellStart"/>
      <w:r>
        <w:rPr>
          <w:rFonts w:ascii="Times New Roman" w:hAnsi="Times New Roman"/>
          <w:sz w:val="28"/>
          <w:szCs w:val="28"/>
        </w:rPr>
        <w:t>снилса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241E7" w:rsidRDefault="003241E7" w:rsidP="003241E7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медицинскую карту;</w:t>
      </w:r>
    </w:p>
    <w:p w:rsidR="003241E7" w:rsidRDefault="003241E7" w:rsidP="00324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копию документа, удостоверяющего личность родителей  </w:t>
      </w:r>
    </w:p>
    <w:p w:rsidR="003241E7" w:rsidRDefault="003241E7" w:rsidP="00324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(законных представителей);</w:t>
      </w:r>
    </w:p>
    <w:p w:rsidR="003241E7" w:rsidRDefault="003241E7" w:rsidP="003241E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медицинскую справку.</w:t>
      </w:r>
    </w:p>
    <w:p w:rsidR="003241E7" w:rsidRDefault="003241E7" w:rsidP="003241E7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pStyle w:val="ListParagraph"/>
        <w:shd w:val="clear" w:color="auto" w:fill="FFFFFF"/>
        <w:tabs>
          <w:tab w:val="left" w:pos="993"/>
        </w:tabs>
        <w:spacing w:after="0"/>
        <w:ind w:left="0"/>
        <w:rPr>
          <w:szCs w:val="24"/>
        </w:rPr>
      </w:pPr>
      <w:r>
        <w:rPr>
          <w:rStyle w:val="a4"/>
          <w:b w:val="0"/>
          <w:sz w:val="28"/>
          <w:szCs w:val="28"/>
        </w:rPr>
        <w:t>2.5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Взаимоотношения между ДОУ и родителями (законными представителями) регулируются договором, который составляется в 2 экземплярах с выдачей одного экземпляра договора родителям (законным представителям) и включает в себя взаимные права, обязанности и ответственность сторон, возникающие в ходе оказания услуг в области образования.</w:t>
      </w:r>
      <w:r>
        <w:rPr>
          <w:szCs w:val="24"/>
        </w:rPr>
        <w:t xml:space="preserve"> </w:t>
      </w:r>
    </w:p>
    <w:p w:rsidR="003241E7" w:rsidRDefault="003241E7" w:rsidP="003241E7">
      <w:pPr>
        <w:pStyle w:val="ListParagraph"/>
        <w:shd w:val="clear" w:color="auto" w:fill="FFFFFF"/>
        <w:tabs>
          <w:tab w:val="left" w:pos="993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2.6. При приеме воспитанников ДОУ обязана ознакомить родителей (законных представителей) с Уставом ДОУ, лицензией на осуществление образовательной деятельности, основной общеобразовательной программой и другими документами, регламентирующими деятельность ДОУ.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</w:t>
      </w:r>
      <w:r>
        <w:rPr>
          <w:rStyle w:val="a4"/>
          <w:sz w:val="28"/>
          <w:szCs w:val="28"/>
        </w:rPr>
        <w:t>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>2.8</w:t>
      </w:r>
      <w:r>
        <w:rPr>
          <w:rStyle w:val="a4"/>
          <w:sz w:val="28"/>
          <w:szCs w:val="28"/>
        </w:rPr>
        <w:t>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По состоянию на 1 сентября каждого года заведующий ДОУ издает приказ о зачислении вновь поступивших детей и утверждает количественный состав сформированных групп. При поступлении ребенка в детский сад в течение года издается приказ о его зачислении.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2.9</w:t>
      </w:r>
      <w:r>
        <w:rPr>
          <w:rStyle w:val="a4"/>
          <w:sz w:val="28"/>
          <w:szCs w:val="28"/>
        </w:rPr>
        <w:t>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Заведующий ДОУ ведет «Книгу учета движения детей», которая предназначена для регистрации сведений о детях, родителях (законных представителях) и контроля за движением контингента детей в ДОУ. 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</w:p>
    <w:p w:rsidR="003241E7" w:rsidRDefault="003241E7" w:rsidP="003241E7">
      <w:pPr>
        <w:pStyle w:val="a3"/>
        <w:shd w:val="clear" w:color="auto" w:fill="FBFCFC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«Книга учета движения детей» должна быть прошнурована, пронумерована и скреплена печатью ДОУ.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2.10</w:t>
      </w:r>
      <w:r>
        <w:rPr>
          <w:rStyle w:val="a4"/>
          <w:sz w:val="28"/>
          <w:szCs w:val="28"/>
        </w:rPr>
        <w:t>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Ежегодно на 1 сентября заведующий ДОУ   подводит итоги за прошедший учебный год и фиксирует их в «Книге учета движения детей»: сколько детей принято в ДОУ в течение учебного года и сколько детей выбыло с указанием причин, места выбытия.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2.11</w:t>
      </w:r>
      <w:r>
        <w:rPr>
          <w:b/>
          <w:sz w:val="28"/>
          <w:szCs w:val="28"/>
        </w:rPr>
        <w:t>.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Правом внеочередного приема в ДОУ пользуются: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  - дети прокуроров, следователей прокуратуры, в соответствии с Федеральным Законом № 2201-1 от 17 января 1992 г. «О прокуратуре Российской Федерации»;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дети судей, в соответствии с Законом Российской Федерации № 3132-1 от 26 июня 1992г. «О статусе судей в Российской Федерации»;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дети граждан, подвергшихся воздействию радиации вследствие катастрофы на Чернобыльской АЭС; граждане, погибшие или перенесшие лучевую болезнь и другие заболевания, связанные с радиационным воздействием вследствие чернобыльской катастрофы или с работами </w:t>
      </w:r>
      <w:proofErr w:type="spellStart"/>
      <w:r>
        <w:rPr>
          <w:sz w:val="28"/>
          <w:szCs w:val="28"/>
        </w:rPr>
        <w:t>поликвидации</w:t>
      </w:r>
      <w:proofErr w:type="spellEnd"/>
      <w:r>
        <w:rPr>
          <w:sz w:val="28"/>
          <w:szCs w:val="28"/>
        </w:rPr>
        <w:t xml:space="preserve"> последствий катастрофы на Чернобыльской АЭС, дети-инвалиды вследствие катастрофы на Чернобыльской АЭС, в соответствии Законом Российской Федерации № 1244-1 от 15 мая 1991 г. «О социальной защите граждан, подвергшихся воздействию радиации вследствие катастрофы на Чернобыльской АЭС»;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дети сотрудников следственного комитета, в соответствии с Федеральным Законом №403-ФЗ от 28.12.2010 года «О следственном комитете РФ» (п.25, ст.35).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 2.12.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Правом первоочередного приёма в ДОУ пользуются:</w:t>
      </w:r>
      <w:r>
        <w:rPr>
          <w:sz w:val="28"/>
          <w:szCs w:val="28"/>
        </w:rPr>
        <w:t>     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-дети сотрудника полиции; дети сотрудников полиции, погибшего (умершего) вследствие увечья или иного повреждения здоровья, полученных в связи  с осуществлением служебных деятельностей;  дети сотрудника полиции,  умершего вследствие заболевания, полученного в период прохождения службы в полиции; детям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детям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в выполнением служебных обязанностей, либо вследствие заболевания, </w:t>
      </w:r>
      <w:r>
        <w:rPr>
          <w:sz w:val="28"/>
          <w:szCs w:val="28"/>
        </w:rPr>
        <w:lastRenderedPageBreak/>
        <w:t>полученного в период прохождения службы в полиции;  детям, находящимся на иждивении сотрудника полиции, гражданина РФ, указанных в пунктах 1-5, перечисленных выше, в соответствии с ФЗ № 3-ФЗ от 07 февраля 2011г. «О полиции»;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дети-инвалиды и дети, один из родителей которых является инвалидом, в соответствии с Указом Президента Российской Федерации № 1157 от 2 октября 1992 года «О дополнительных мерах государственной поддержки инвалидов»;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дети военнослужащих, в соответствии с Федеральным Законом от 27 мая 1998 года № 76-ФЗ «О статусе военнослужащих»;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дети граждан, уволенных с военной службы, принимаются не позднее месячного срока с момента обращения в соответствии с Федеральным Законом от 27 мая 1998 года № 76-ФЗ «О статусе военнослужащих»;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дети сотрудников уголовно-исполнительской системы, федеральной Государственной противопожарной службы, органов по контролю за оборотом наркотических средств и психотропных веществ, и таможенных органов Российской Федерации (далее-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сотрудники</w:t>
      </w:r>
      <w:r>
        <w:rPr>
          <w:sz w:val="28"/>
          <w:szCs w:val="28"/>
        </w:rPr>
        <w:t xml:space="preserve">); 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2.13.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На основании следующих дополнительных документов осуществляется внеочередное и первоочередное предоставление места в ДОУ: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детям - инвалидам и родителям - инвалидам – на основании справки МСЭ об инвалидности;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детям сотрудников полиции, прокуроров, следователей прокуратуры, судей, военнослужащих, уголовно-исполнительской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и таможенных органов Российской Федерации - справки с места службы;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детям граждан, подвергшихся радиации, - копии удостоверения либо справки;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детям из многодетных семей – копии удостоверения.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2.14.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Родителям (законным представителям) может быть отказано в приеме ребёнка в ДОУ только при отсутствии свободных мест.         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Контроль за соблюдением порядка приема ДОУ осуществляет Учредитель.</w:t>
      </w:r>
    </w:p>
    <w:p w:rsidR="003241E7" w:rsidRDefault="003241E7" w:rsidP="003241E7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Style w:val="a4"/>
          <w:rFonts w:ascii="Times New Roman" w:hAnsi="Times New Roman"/>
          <w:sz w:val="28"/>
          <w:szCs w:val="28"/>
        </w:rPr>
        <w:t xml:space="preserve">3. Сохранение места за воспитанником </w:t>
      </w:r>
      <w:proofErr w:type="spellStart"/>
      <w:r>
        <w:rPr>
          <w:rStyle w:val="a4"/>
          <w:rFonts w:ascii="Times New Roman" w:hAnsi="Times New Roman"/>
          <w:sz w:val="28"/>
          <w:szCs w:val="28"/>
        </w:rPr>
        <w:t>доу</w:t>
      </w:r>
      <w:proofErr w:type="spellEnd"/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3.1. Место за ребенком, посещающим дошкольное образовательное учреждение, сохраняется на время: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болезни;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пребывания в условиях карантина;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прохождения санаторно-курортного лечения по письменному заявлению родителей;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отпуска родителей (законных представителей) сроком не более 75 дней по письменному заявлению родителей;</w:t>
      </w:r>
    </w:p>
    <w:p w:rsidR="003241E7" w:rsidRDefault="003241E7" w:rsidP="003241E7">
      <w:pPr>
        <w:pStyle w:val="a3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 иных случаях по письменному заявлению родителей.</w:t>
      </w: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4.отчисление и перевод воспитанников</w:t>
      </w: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 </w:t>
      </w: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4.1.  </w:t>
      </w:r>
      <w:r>
        <w:rPr>
          <w:rFonts w:ascii="Times New Roman" w:hAnsi="Times New Roman"/>
          <w:sz w:val="28"/>
          <w:szCs w:val="28"/>
        </w:rPr>
        <w:t xml:space="preserve"> Отчисление детей из ДОУ производится приказом заведующего ДОУ в соответствии с действующим законодательством Российской Федерации и Уставом ДОУ в следующих случаях:</w:t>
      </w: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3241E7" w:rsidRDefault="003241E7" w:rsidP="003241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медицинских показаний, препятствующих его дальнейшему пребыванию в ДОУ;</w:t>
      </w:r>
    </w:p>
    <w:p w:rsidR="003241E7" w:rsidRDefault="003241E7" w:rsidP="003241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заявлению родителей (законных представителей);</w:t>
      </w:r>
    </w:p>
    <w:p w:rsidR="003241E7" w:rsidRDefault="003241E7" w:rsidP="003241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достижению воспитанником возраста 6 лет на 1 сентября текущего года;</w:t>
      </w:r>
    </w:p>
    <w:p w:rsidR="003241E7" w:rsidRDefault="003241E7" w:rsidP="003241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невыполнение условий договора между ДОУ и родителями (законными представителями).</w:t>
      </w: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3241E7" w:rsidRDefault="003241E7" w:rsidP="003241E7">
      <w:pPr>
        <w:shd w:val="clear" w:color="auto" w:fill="FFFFFF"/>
        <w:spacing w:after="0" w:line="26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4.2. В случае перевода ребенка в другое ДОУ, производится соответствующая запись о переводе воспитанника (приказ, книга движения детей).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Для перевода ребенка в другое учреждение родители (законные представители) должны самостоятельно найти родителей (законных представителей) другого ребенка, желающих произвести обмен местами в учреждениях. Вариант обмена местами в учреждениях должен предполагать соответствие возрастных групп переводимых детей и соответствие видов таких групп. Родители (законные представители) обоих детей должны лично обратиться в дошкольное учреждение с заявлением желании произвести обмен.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заявлении необходимо указать: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Ф.И.О., дату и год рождения детей, переводимых между учреждениями;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учреждений и возрастные группы, которые посещают дети;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ФИО родителей (законных представителей) обоих детей (их контактные телефоны);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дату написания заявления;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подписи родителей (законных представителей) обоих детей.</w:t>
      </w:r>
    </w:p>
    <w:p w:rsidR="003241E7" w:rsidRDefault="003241E7" w:rsidP="003241E7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                 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Порядок регулирования спорных вопросов</w:t>
      </w:r>
    </w:p>
    <w:p w:rsidR="003241E7" w:rsidRDefault="003241E7" w:rsidP="003241E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Спорные вопросы, возникающие между родителями (законными представителями) детей и администрацией ДОУ, регулируются Учредителем ДОУ в порядке, предусмотренным законодательством Российской Федерации и Чеченской Республики.</w:t>
      </w:r>
    </w:p>
    <w:p w:rsidR="001645AD" w:rsidRDefault="001645AD">
      <w:bookmarkStart w:id="0" w:name="_GoBack"/>
      <w:bookmarkEnd w:id="0"/>
    </w:p>
    <w:sectPr w:rsidR="0016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D39BF"/>
    <w:multiLevelType w:val="multilevel"/>
    <w:tmpl w:val="EDCC5B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75" w:hanging="4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9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7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cs="Times New Roman"/>
      </w:rPr>
    </w:lvl>
  </w:abstractNum>
  <w:abstractNum w:abstractNumId="1" w15:restartNumberingAfterBreak="0">
    <w:nsid w:val="68443EDE"/>
    <w:multiLevelType w:val="hybridMultilevel"/>
    <w:tmpl w:val="33B2B32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E7"/>
    <w:rsid w:val="001645AD"/>
    <w:rsid w:val="0032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88FA5-9250-45E4-9C86-B739085A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E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241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istParagraph">
    <w:name w:val="List Paragraph"/>
    <w:basedOn w:val="a"/>
    <w:rsid w:val="003241E7"/>
    <w:pPr>
      <w:spacing w:line="240" w:lineRule="auto"/>
      <w:ind w:left="720"/>
      <w:contextualSpacing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3241E7"/>
  </w:style>
  <w:style w:type="character" w:styleId="a4">
    <w:name w:val="Strong"/>
    <w:basedOn w:val="a0"/>
    <w:qFormat/>
    <w:rsid w:val="003241E7"/>
    <w:rPr>
      <w:b/>
      <w:bCs/>
    </w:rPr>
  </w:style>
  <w:style w:type="character" w:styleId="a5">
    <w:name w:val="Emphasis"/>
    <w:basedOn w:val="a0"/>
    <w:qFormat/>
    <w:rsid w:val="00324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0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1685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2018-10-02T09:33:00Z</dcterms:created>
  <dcterms:modified xsi:type="dcterms:W3CDTF">2018-10-02T09:34:00Z</dcterms:modified>
</cp:coreProperties>
</file>