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F0" w:rsidRDefault="00D64BF0" w:rsidP="00D64B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СОГЛАСОВАНО                                                                                      УТВЕРЖДЕНО</w:t>
      </w:r>
    </w:p>
    <w:p w:rsidR="00D64BF0" w:rsidRDefault="00D64BF0" w:rsidP="00D64BF0">
      <w:pPr>
        <w:tabs>
          <w:tab w:val="center" w:pos="4677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8"/>
          <w:lang w:eastAsia="ru-RU"/>
        </w:rPr>
        <w:t>Председатель профсоюзной</w:t>
      </w:r>
      <w:r>
        <w:rPr>
          <w:rFonts w:ascii="Times New Roman" w:eastAsia="Times New Roman" w:hAnsi="Times New Roman" w:cs="Times New Roman"/>
          <w:sz w:val="28"/>
          <w:szCs w:val="48"/>
          <w:lang w:eastAsia="ru-RU"/>
        </w:rPr>
        <w:tab/>
        <w:t xml:space="preserve">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>приказом заведующего</w:t>
      </w:r>
    </w:p>
    <w:p w:rsidR="00D64BF0" w:rsidRDefault="00D64BF0" w:rsidP="00D64B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48"/>
          <w:lang w:eastAsia="ru-RU"/>
        </w:rPr>
        <w:t>организации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МБДОУ «Детский сад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Иман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D64BF0" w:rsidRDefault="00D64BF0" w:rsidP="00D64BF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МБДОУ «Детский сад «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Иман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  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с.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Илсхан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-Юрт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Курчалоевского</w:t>
      </w:r>
      <w:proofErr w:type="spellEnd"/>
    </w:p>
    <w:p w:rsidR="00D64BF0" w:rsidRDefault="00D64BF0" w:rsidP="00D64B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протокол от 28.08.2020 г. № 1                                                 муниципального района»</w:t>
      </w:r>
    </w:p>
    <w:p w:rsidR="00D64BF0" w:rsidRDefault="00D64BF0" w:rsidP="00D64B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_______ З.Э-П.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Байсултановой</w:t>
      </w:r>
      <w:proofErr w:type="spellEnd"/>
    </w:p>
    <w:p w:rsidR="00D64BF0" w:rsidRDefault="00D64BF0" w:rsidP="00D64BF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«____» «_________» 20__г.</w:t>
      </w:r>
    </w:p>
    <w:p w:rsidR="00DF0973" w:rsidRPr="00DF0973" w:rsidRDefault="00DF0973" w:rsidP="00DF09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161B4" w:rsidRPr="00DF0973" w:rsidRDefault="00DF0973" w:rsidP="00623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B26"/>
          <w:sz w:val="28"/>
          <w:szCs w:val="28"/>
          <w:lang w:eastAsia="ru-RU"/>
        </w:rPr>
      </w:pPr>
      <w:r w:rsidRPr="00DF0973">
        <w:rPr>
          <w:rFonts w:ascii="Times New Roman" w:eastAsia="Times New Roman" w:hAnsi="Times New Roman" w:cs="Times New Roman"/>
          <w:bCs/>
          <w:color w:val="282B26"/>
          <w:sz w:val="28"/>
          <w:szCs w:val="28"/>
          <w:lang w:eastAsia="ru-RU"/>
        </w:rPr>
        <w:t>Положение</w:t>
      </w:r>
    </w:p>
    <w:p w:rsidR="00623BB5" w:rsidRPr="00DF0973" w:rsidRDefault="00DF0973" w:rsidP="00E67DC8">
      <w:pPr>
        <w:pStyle w:val="a3"/>
        <w:shd w:val="clear" w:color="auto" w:fill="FFFFFF"/>
        <w:spacing w:before="28" w:beforeAutospacing="0" w:after="28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282B26"/>
          <w:sz w:val="28"/>
          <w:szCs w:val="28"/>
        </w:rPr>
        <w:t>о</w:t>
      </w:r>
      <w:r w:rsidRPr="00DF0973">
        <w:rPr>
          <w:bCs/>
          <w:color w:val="282B26"/>
          <w:sz w:val="28"/>
          <w:szCs w:val="28"/>
        </w:rPr>
        <w:t xml:space="preserve"> паспорте безопасности</w:t>
      </w:r>
      <w:r w:rsidR="00E67DC8" w:rsidRPr="00DF0973">
        <w:rPr>
          <w:color w:val="282B26"/>
          <w:sz w:val="28"/>
          <w:szCs w:val="28"/>
        </w:rPr>
        <w:t xml:space="preserve"> </w:t>
      </w:r>
    </w:p>
    <w:p w:rsidR="0075686A" w:rsidRDefault="00DF0973" w:rsidP="00DF09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B26"/>
          <w:sz w:val="28"/>
          <w:szCs w:val="28"/>
          <w:lang w:eastAsia="ru-RU"/>
        </w:rPr>
      </w:pPr>
      <w:r w:rsidRPr="00DF0973">
        <w:rPr>
          <w:rFonts w:ascii="Times New Roman" w:eastAsia="Times New Roman" w:hAnsi="Times New Roman" w:cs="Times New Roman"/>
          <w:bCs/>
          <w:color w:val="282B26"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 w:cs="Times New Roman"/>
          <w:bCs/>
          <w:color w:val="282B26"/>
          <w:sz w:val="28"/>
          <w:szCs w:val="28"/>
          <w:lang w:eastAsia="ru-RU"/>
        </w:rPr>
        <w:t xml:space="preserve"> "Детский сад "</w:t>
      </w:r>
      <w:proofErr w:type="spellStart"/>
      <w:r>
        <w:rPr>
          <w:rFonts w:ascii="Times New Roman" w:eastAsia="Times New Roman" w:hAnsi="Times New Roman" w:cs="Times New Roman"/>
          <w:bCs/>
          <w:color w:val="282B26"/>
          <w:sz w:val="28"/>
          <w:szCs w:val="28"/>
          <w:lang w:eastAsia="ru-RU"/>
        </w:rPr>
        <w:t>И</w:t>
      </w:r>
      <w:r w:rsidRPr="00DF0973">
        <w:rPr>
          <w:rFonts w:ascii="Times New Roman" w:eastAsia="Times New Roman" w:hAnsi="Times New Roman" w:cs="Times New Roman"/>
          <w:bCs/>
          <w:color w:val="282B26"/>
          <w:sz w:val="28"/>
          <w:szCs w:val="28"/>
          <w:lang w:eastAsia="ru-RU"/>
        </w:rPr>
        <w:t>ман</w:t>
      </w:r>
      <w:proofErr w:type="spellEnd"/>
      <w:r w:rsidRPr="00DF0973">
        <w:rPr>
          <w:rFonts w:ascii="Times New Roman" w:eastAsia="Times New Roman" w:hAnsi="Times New Roman" w:cs="Times New Roman"/>
          <w:bCs/>
          <w:color w:val="282B26"/>
          <w:sz w:val="28"/>
          <w:szCs w:val="28"/>
          <w:lang w:eastAsia="ru-RU"/>
        </w:rPr>
        <w:t>"</w:t>
      </w:r>
      <w:r w:rsidRPr="00DF0973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Pr="00DF0973">
        <w:rPr>
          <w:rFonts w:ascii="Times New Roman" w:hAnsi="Times New Roman" w:cs="Times New Roman"/>
          <w:color w:val="000000"/>
          <w:sz w:val="28"/>
          <w:szCs w:val="28"/>
        </w:rPr>
        <w:t>Илсхан</w:t>
      </w:r>
      <w:proofErr w:type="spellEnd"/>
      <w:r w:rsidRPr="00DF0973">
        <w:rPr>
          <w:rFonts w:ascii="Times New Roman" w:hAnsi="Times New Roman" w:cs="Times New Roman"/>
          <w:color w:val="000000"/>
          <w:sz w:val="28"/>
          <w:szCs w:val="28"/>
        </w:rPr>
        <w:t>-юрт</w:t>
      </w:r>
      <w:r w:rsidR="00E67DC8" w:rsidRPr="00DF09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0973" w:rsidRPr="00494611" w:rsidRDefault="00DF0973" w:rsidP="00DF09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B26"/>
          <w:sz w:val="28"/>
          <w:szCs w:val="28"/>
          <w:lang w:eastAsia="ru-RU"/>
        </w:rPr>
      </w:pPr>
    </w:p>
    <w:p w:rsidR="002161B4" w:rsidRPr="00494611" w:rsidRDefault="00307193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B26"/>
          <w:sz w:val="28"/>
          <w:szCs w:val="28"/>
          <w:lang w:eastAsia="ru-RU"/>
        </w:rPr>
        <w:t>1</w:t>
      </w:r>
      <w:r w:rsidR="002161B4" w:rsidRPr="00307193">
        <w:rPr>
          <w:rFonts w:ascii="Times New Roman" w:eastAsia="Times New Roman" w:hAnsi="Times New Roman" w:cs="Times New Roman"/>
          <w:b/>
          <w:bCs/>
          <w:color w:val="282B26"/>
          <w:sz w:val="28"/>
          <w:szCs w:val="28"/>
          <w:lang w:eastAsia="ru-RU"/>
        </w:rPr>
        <w:t xml:space="preserve">. </w:t>
      </w:r>
      <w:r w:rsidRPr="00307193">
        <w:rPr>
          <w:rFonts w:ascii="Times New Roman" w:eastAsia="Times New Roman" w:hAnsi="Times New Roman" w:cs="Times New Roman"/>
          <w:b/>
          <w:bCs/>
          <w:color w:val="282B26"/>
          <w:sz w:val="28"/>
          <w:szCs w:val="28"/>
          <w:lang w:eastAsia="ru-RU"/>
        </w:rPr>
        <w:t>Общие положения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Паспорт безопасности (далее – Паспорт) разработан для муниципального бюджетного дошкольного образовательного учреждения «Детский сад </w:t>
      </w:r>
      <w:r w:rsidR="00494611"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="00494611"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Иман</w:t>
      </w:r>
      <w:proofErr w:type="spellEnd"/>
      <w:r w:rsidR="00494611"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ДОУ), разрабатывается в целях: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выполнения мероприятий по профилактике терроризма, предотвращения и минимизации последствий актов террористического характера в ДОУ;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проведения объективной оценки и анализа состояния антитеррористической защищенности (анализ риска) ДОУ;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проведения необходимых организационных мероприятий по предупреждению и ликвидации последствий актов терроризма и экстремизма и других антиобщественных проявлений.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Паспорт является информационно-справочным документом, в котором указываются сведения о соответствии объектов ДОУ требованиям по его защите от актов терроризма.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Информация, содержащаяся в Паспорте, служит для оперативного использования о</w:t>
      </w:r>
      <w:r w:rsidR="00EB6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рганами государственной власти,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местного самоуправления муниципальных образований, иными субъектами противодействия терроризму в целях проведения мероприятий по вопросам профилактики терроризма, а также минимизации и (или) ликвидации последствий актов террористического характера.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Информация, включенная в Паспорт, предназначена только для служебного пользования органами государственной власти и иными субъектами, осуществляющими борьбу с терроризмом, при проведении контртеррористической операции, а также мероприятий по предупреждению, минимизации и ликвидации последствий актов терроризма, оказании необходимой помощи пострадавшим от актов терроризма.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Нормативной правовой и методической основой разработки Паспорта являются: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4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3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едеральный </w:t>
      </w:r>
      <w:r w:rsidR="001E4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B3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акон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B3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3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 от 5 марта 1992 года № 2446-1 «О безопасности» (</w:t>
      </w:r>
      <w:proofErr w:type="gramStart"/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ред.от</w:t>
      </w:r>
      <w:proofErr w:type="gramEnd"/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26.06.2008г)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Федеральный закон «О противодействии экстремистской деятельности» от 25.07.2002 № 114-ФЗ (изменения и дополнения от 02.07.2013г.);</w:t>
      </w:r>
    </w:p>
    <w:p w:rsidR="002161B4" w:rsidRPr="00494611" w:rsidRDefault="007F1C5E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Федеральный закон </w:t>
      </w:r>
      <w:r w:rsidR="002161B4"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противодействии терроризму» от 06.03.2006 № 35-ФЗ (ред. От 03.05.2011г. № 96 - ФЗ);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закон «О борьбе с терроризмом</w:t>
      </w:r>
      <w:r w:rsidR="007F1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от 25.07.1998 № 130-ФЗ (ред. о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07.03.2005г №15 - ФЗ);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Указ Правительства Р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12.05.2009 года № 537 «О стратегии национальной безопасности РФ до 2020 года»;</w:t>
      </w:r>
    </w:p>
    <w:p w:rsidR="00EB6876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Указ Президента Р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15.02.2006 года № 116 «О мерах по противодействию терроризма» (ред.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08.10.2010г. №1222);</w:t>
      </w:r>
    </w:p>
    <w:p w:rsidR="00307193" w:rsidRPr="00494611" w:rsidRDefault="00307193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61B4" w:rsidRPr="00494611" w:rsidRDefault="00307193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2161B4" w:rsidRPr="004946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4041C2" w:rsidRPr="004946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паспортизации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Паспорт разрабатывается под руководством руководителя ДОУ.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Паспорт составляется в трех экземплярах и утверждается руководителем ДОУ.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Руководитель ДОУ согласовывает с терри</w:t>
      </w:r>
      <w:r w:rsidR="00307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ториальными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органами внутренних дел состав и объем сведений, включенных в Паспорт (состав и полноту документов, их информативность и актуальность), а также порядок их представления контролирующим и надзорным органам.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По одному экземпляру Паспорта представляется в терр</w:t>
      </w:r>
      <w:r w:rsidR="00307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иториальные 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внутренних дел и Антитеррористические комиссии муниципальных образований. Один экземпляр Паспорта подлежит хранению в ДОУ.</w:t>
      </w:r>
    </w:p>
    <w:p w:rsidR="002161B4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Паспорт составляется по состоянию на текущий период и корректируется (все экземпляры) по мере внесения изменений в документацию и сведения, включенные в Паспорт, с указанием причин и даты их внесения.</w:t>
      </w:r>
    </w:p>
    <w:p w:rsidR="00EB6876" w:rsidRPr="00494611" w:rsidRDefault="00EB6876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61B4" w:rsidRPr="00494611" w:rsidRDefault="00307193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2161B4" w:rsidRPr="004946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4041C2" w:rsidRPr="004946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Корректировка паспорта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Переоформление (корректировка) Паспорта осуществляется по мере необходимости или по истечении 5-ти летнего срока с момента его утверждения.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Паспорт подлежит корректировке в следующих случаях: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изменении или установлении нормативными правовыми актами Российской</w:t>
      </w:r>
      <w:r w:rsidR="00EB6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Федерации и Чеченской Республики, решениями районной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Антитеррористической комиссии дополнительных специальных требований по обеспечению защиты и соответствующих объектов от актов террористического характера;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 основании предложений, внесенных в соответствии с требованиями федерального законодательства </w:t>
      </w:r>
      <w:r w:rsidR="00EB6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 МЧС</w:t>
      </w:r>
      <w:r w:rsidR="0086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="0086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="00EB6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Чеченской Республике, УФСБ Р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="00EB6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="00EB6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Чеченской </w:t>
      </w:r>
      <w:r w:rsidR="00404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Республике</w:t>
      </w:r>
      <w:r w:rsidR="004041C2"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МВД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325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bookmarkStart w:id="0" w:name="_GoBack"/>
      <w:bookmarkEnd w:id="0"/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6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Чеченской Республике 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направленных руководителю ДОУ;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при изменении застройки территории ДОУ или после завершения работ по капитальному ремонту, реконструкции или модернизации зданий, помещений и иных сооружений ДОУ;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изменении вида деятельности ДОУ;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изменении схемы охраны ДОУ, его дополнительном оснащении или перевооружении современными техническими средствами контроля, защиты, видеонаблюдения и т.п.;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изменении собственника ДОУ, его наименования или организационно-правовой формы;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 изменении персоналий </w:t>
      </w:r>
      <w:r w:rsidR="004041C2"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должностных лиц,</w:t>
      </w: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включенных в паспорт и способов связи с ними;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 изменения других фактических данных, требующих обязательной регистрации и уточнения.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Изменения и дополнения в Паспорт фиксируются в листе регистрации изменений Паспорта.</w:t>
      </w:r>
    </w:p>
    <w:p w:rsidR="002161B4" w:rsidRPr="00494611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9732D" w:rsidRPr="00307193" w:rsidRDefault="002161B4" w:rsidP="0030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D9732D" w:rsidRPr="00307193" w:rsidSect="00D64BF0">
      <w:pgSz w:w="11906" w:h="16838"/>
      <w:pgMar w:top="1276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1B4"/>
    <w:rsid w:val="00041EFF"/>
    <w:rsid w:val="000900DC"/>
    <w:rsid w:val="001A0834"/>
    <w:rsid w:val="001E47BF"/>
    <w:rsid w:val="00214D53"/>
    <w:rsid w:val="002161B4"/>
    <w:rsid w:val="00307193"/>
    <w:rsid w:val="00325C73"/>
    <w:rsid w:val="004041C2"/>
    <w:rsid w:val="00460D98"/>
    <w:rsid w:val="00494611"/>
    <w:rsid w:val="005B2CE4"/>
    <w:rsid w:val="005F3CBA"/>
    <w:rsid w:val="00623BB5"/>
    <w:rsid w:val="0075686A"/>
    <w:rsid w:val="007F1C5E"/>
    <w:rsid w:val="0086591D"/>
    <w:rsid w:val="00930D2E"/>
    <w:rsid w:val="00992495"/>
    <w:rsid w:val="00B35261"/>
    <w:rsid w:val="00BB2FA1"/>
    <w:rsid w:val="00C51EAB"/>
    <w:rsid w:val="00D64BF0"/>
    <w:rsid w:val="00D9732D"/>
    <w:rsid w:val="00DF0973"/>
    <w:rsid w:val="00E67DC8"/>
    <w:rsid w:val="00EB6876"/>
    <w:rsid w:val="00F267A1"/>
    <w:rsid w:val="00F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54AA"/>
  <w15:docId w15:val="{3D94DC29-3E9E-40EF-A358-03E38627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2D"/>
  </w:style>
  <w:style w:type="paragraph" w:styleId="2">
    <w:name w:val="heading 2"/>
    <w:basedOn w:val="a"/>
    <w:link w:val="20"/>
    <w:uiPriority w:val="9"/>
    <w:qFormat/>
    <w:rsid w:val="00216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1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1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1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Пользователь</cp:lastModifiedBy>
  <cp:revision>31</cp:revision>
  <cp:lastPrinted>2021-02-19T06:03:00Z</cp:lastPrinted>
  <dcterms:created xsi:type="dcterms:W3CDTF">2016-04-28T14:31:00Z</dcterms:created>
  <dcterms:modified xsi:type="dcterms:W3CDTF">2021-02-19T06:03:00Z</dcterms:modified>
</cp:coreProperties>
</file>