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A9" w:rsidRDefault="006E02C9" w:rsidP="003F372A">
      <w:pPr>
        <w:spacing w:after="0" w:line="25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F372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F372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F372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F372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F372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F372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F372A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   </w:t>
      </w:r>
    </w:p>
    <w:p w:rsidR="003F372A" w:rsidRPr="003F372A" w:rsidRDefault="006651A9" w:rsidP="006651A9">
      <w:pPr>
        <w:spacing w:after="0" w:line="256" w:lineRule="auto"/>
        <w:ind w:left="4248" w:firstLine="708"/>
        <w:jc w:val="center"/>
        <w:rPr>
          <w:rFonts w:ascii="Times New Roman" w:eastAsia="Calibri" w:hAnsi="Times New Roman" w:cs="Times New Roman"/>
          <w:b/>
          <w:noProof/>
          <w:sz w:val="20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F372A" w:rsidRPr="003F372A">
        <w:rPr>
          <w:rFonts w:ascii="Times New Roman" w:eastAsia="Calibri" w:hAnsi="Times New Roman" w:cs="Times New Roman"/>
          <w:b/>
          <w:noProof/>
          <w:sz w:val="20"/>
          <w:szCs w:val="28"/>
          <w:lang w:eastAsia="ru-RU"/>
        </w:rPr>
        <w:t xml:space="preserve">КОМИССИЯ ПО ОБЕСПЕЧЕНИЮ      </w:t>
      </w:r>
    </w:p>
    <w:p w:rsidR="003F372A" w:rsidRDefault="003F372A" w:rsidP="003F372A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20"/>
          <w:szCs w:val="28"/>
          <w:lang w:eastAsia="ru-RU"/>
        </w:rPr>
      </w:pPr>
      <w:r w:rsidRPr="003F372A">
        <w:rPr>
          <w:rFonts w:ascii="Times New Roman" w:eastAsia="Calibri" w:hAnsi="Times New Roman" w:cs="Times New Roman"/>
          <w:b/>
          <w:noProof/>
          <w:sz w:val="20"/>
          <w:szCs w:val="28"/>
          <w:lang w:eastAsia="ru-RU"/>
        </w:rPr>
        <w:t xml:space="preserve">                                                                                                                 </w:t>
      </w:r>
      <w:r w:rsidR="004734F1">
        <w:rPr>
          <w:rFonts w:ascii="Times New Roman" w:eastAsia="Calibri" w:hAnsi="Times New Roman" w:cs="Times New Roman"/>
          <w:b/>
          <w:noProof/>
          <w:sz w:val="20"/>
          <w:szCs w:val="28"/>
          <w:lang w:eastAsia="ru-RU"/>
        </w:rPr>
        <w:t xml:space="preserve">  </w:t>
      </w:r>
      <w:r w:rsidRPr="003F372A">
        <w:rPr>
          <w:rFonts w:ascii="Times New Roman" w:eastAsia="Calibri" w:hAnsi="Times New Roman" w:cs="Times New Roman"/>
          <w:b/>
          <w:noProof/>
          <w:sz w:val="20"/>
          <w:szCs w:val="28"/>
          <w:lang w:eastAsia="ru-RU"/>
        </w:rPr>
        <w:t xml:space="preserve">         БЕЗОПАСНОСТИ ДОРОЖНОГО ДВИЖЕНИЯ </w:t>
      </w:r>
    </w:p>
    <w:p w:rsidR="006651A9" w:rsidRDefault="006651A9" w:rsidP="003F372A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20"/>
          <w:szCs w:val="28"/>
          <w:lang w:eastAsia="ru-RU"/>
        </w:rPr>
      </w:pPr>
    </w:p>
    <w:p w:rsidR="006651A9" w:rsidRPr="003F372A" w:rsidRDefault="006651A9" w:rsidP="003F372A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20"/>
          <w:szCs w:val="28"/>
          <w:lang w:eastAsia="ru-RU"/>
        </w:rPr>
      </w:pPr>
    </w:p>
    <w:p w:rsidR="003F372A" w:rsidRPr="003F372A" w:rsidRDefault="003F372A" w:rsidP="003F372A">
      <w:pPr>
        <w:spacing w:after="0" w:line="256" w:lineRule="auto"/>
        <w:jc w:val="right"/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</w:pPr>
    </w:p>
    <w:p w:rsidR="003F372A" w:rsidRPr="003F372A" w:rsidRDefault="006651A9" w:rsidP="006651A9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</w:pPr>
      <w:r w:rsidRPr="006651A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A656764" wp14:editId="7F3C4EF3">
            <wp:extent cx="6368995" cy="1152939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301" t="58792" r="42069" b="27357"/>
                    <a:stretch/>
                  </pic:blipFill>
                  <pic:spPr bwMode="auto">
                    <a:xfrm>
                      <a:off x="0" y="0"/>
                      <a:ext cx="6372558" cy="115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1A9" w:rsidRDefault="006651A9" w:rsidP="009323CA">
      <w:pPr>
        <w:spacing w:after="0" w:line="256" w:lineRule="auto"/>
        <w:jc w:val="center"/>
        <w:rPr>
          <w:noProof/>
          <w:lang w:eastAsia="ru-RU"/>
        </w:rPr>
      </w:pPr>
    </w:p>
    <w:p w:rsidR="006651A9" w:rsidRDefault="006651A9" w:rsidP="009323CA">
      <w:pPr>
        <w:spacing w:after="0" w:line="25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5D76FE" wp14:editId="2CCA2BF4">
            <wp:extent cx="6599583" cy="3411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690" t="34253" r="42328" b="31034"/>
                    <a:stretch/>
                  </pic:blipFill>
                  <pic:spPr bwMode="auto">
                    <a:xfrm>
                      <a:off x="0" y="0"/>
                      <a:ext cx="6603271" cy="341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1A9" w:rsidRDefault="006651A9" w:rsidP="006651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651A9" w:rsidRDefault="006651A9" w:rsidP="006651A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C75F95" w:rsidRDefault="00C75F95" w:rsidP="00C75F95">
      <w:pPr>
        <w:tabs>
          <w:tab w:val="left" w:pos="113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651A9" w:rsidRPr="006651A9">
        <w:rPr>
          <w:rFonts w:ascii="Times New Roman" w:hAnsi="Times New Roman" w:cs="Times New Roman"/>
          <w:sz w:val="28"/>
          <w:szCs w:val="28"/>
          <w:lang w:eastAsia="ru-RU"/>
        </w:rPr>
        <w:t>Порядка 80% травм происходит из-за незнания и халатности, непонимания рисков и надежды на случай.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C75F95" w:rsidRPr="00C75F95" w:rsidRDefault="00C75F95" w:rsidP="00C75F95">
      <w:pPr>
        <w:tabs>
          <w:tab w:val="left" w:pos="113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gramStart"/>
      <w:r w:rsidRPr="00C75F95">
        <w:rPr>
          <w:rFonts w:ascii="Times New Roman" w:hAnsi="Times New Roman" w:cs="Times New Roman"/>
          <w:sz w:val="28"/>
          <w:szCs w:val="28"/>
          <w:lang w:eastAsia="ru-RU"/>
        </w:rPr>
        <w:t xml:space="preserve">Социальная кампания «Повод для обгона» является вторым этапом комплекса социальных проектов, разработанных в рамках поручений Президента РФ по итогам заседания Государственного совета по вопросам безопасности дорожного движения, и реализуется Российским союзом автостраховщиков при участии Министерства образования и науки РФ, Госавтоинспекции МВД России и при информационной поддержке Экспертного центра «Движение без опасности». </w:t>
      </w:r>
      <w:proofErr w:type="gramEnd"/>
    </w:p>
    <w:p w:rsidR="000B3222" w:rsidRPr="00C75F95" w:rsidRDefault="00C75F95" w:rsidP="00C75F95">
      <w:pPr>
        <w:tabs>
          <w:tab w:val="left" w:pos="1134"/>
        </w:tabs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C75F95">
        <w:rPr>
          <w:rFonts w:ascii="Times New Roman" w:hAnsi="Times New Roman" w:cs="Times New Roman"/>
          <w:sz w:val="28"/>
          <w:szCs w:val="28"/>
          <w:lang w:eastAsia="ru-RU"/>
        </w:rPr>
        <w:t>Социальная кампания направлена на снижение количества дорожно-транспортных происшествий и же</w:t>
      </w:r>
      <w:proofErr w:type="gramStart"/>
      <w:r w:rsidRPr="00C75F95">
        <w:rPr>
          <w:rFonts w:ascii="Times New Roman" w:hAnsi="Times New Roman" w:cs="Times New Roman"/>
          <w:sz w:val="28"/>
          <w:szCs w:val="28"/>
          <w:lang w:eastAsia="ru-RU"/>
        </w:rPr>
        <w:t>ртв ср</w:t>
      </w:r>
      <w:proofErr w:type="gramEnd"/>
      <w:r w:rsidRPr="00C75F95">
        <w:rPr>
          <w:rFonts w:ascii="Times New Roman" w:hAnsi="Times New Roman" w:cs="Times New Roman"/>
          <w:sz w:val="28"/>
          <w:szCs w:val="28"/>
          <w:lang w:eastAsia="ru-RU"/>
        </w:rPr>
        <w:t>еди участников дорожного движения осуществляющих обгон.</w:t>
      </w:r>
    </w:p>
    <w:sectPr w:rsidR="000B3222" w:rsidRPr="00C75F95" w:rsidSect="00C75F95">
      <w:pgSz w:w="11906" w:h="16838"/>
      <w:pgMar w:top="284" w:right="70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368B3"/>
    <w:rsid w:val="000B3222"/>
    <w:rsid w:val="000F1776"/>
    <w:rsid w:val="000F1B9B"/>
    <w:rsid w:val="000F7032"/>
    <w:rsid w:val="00103047"/>
    <w:rsid w:val="0010328A"/>
    <w:rsid w:val="00103DAB"/>
    <w:rsid w:val="00111161"/>
    <w:rsid w:val="001273A8"/>
    <w:rsid w:val="00131907"/>
    <w:rsid w:val="00145ADD"/>
    <w:rsid w:val="00166F27"/>
    <w:rsid w:val="0019229F"/>
    <w:rsid w:val="001A00B1"/>
    <w:rsid w:val="001F63F5"/>
    <w:rsid w:val="00261FE6"/>
    <w:rsid w:val="00264E2A"/>
    <w:rsid w:val="00265658"/>
    <w:rsid w:val="002A345D"/>
    <w:rsid w:val="002B2C55"/>
    <w:rsid w:val="002D52DA"/>
    <w:rsid w:val="00307DA5"/>
    <w:rsid w:val="0033243A"/>
    <w:rsid w:val="0034452F"/>
    <w:rsid w:val="00353788"/>
    <w:rsid w:val="003E387F"/>
    <w:rsid w:val="003F372A"/>
    <w:rsid w:val="00412E39"/>
    <w:rsid w:val="004734F1"/>
    <w:rsid w:val="0047705A"/>
    <w:rsid w:val="004C0882"/>
    <w:rsid w:val="004E30E1"/>
    <w:rsid w:val="0053782F"/>
    <w:rsid w:val="005429CA"/>
    <w:rsid w:val="005A7E42"/>
    <w:rsid w:val="005C345D"/>
    <w:rsid w:val="006400D1"/>
    <w:rsid w:val="006651A9"/>
    <w:rsid w:val="00672ADE"/>
    <w:rsid w:val="0069125F"/>
    <w:rsid w:val="006E02C9"/>
    <w:rsid w:val="00706D64"/>
    <w:rsid w:val="007112D3"/>
    <w:rsid w:val="007F301F"/>
    <w:rsid w:val="008159DE"/>
    <w:rsid w:val="00865C7A"/>
    <w:rsid w:val="008D030B"/>
    <w:rsid w:val="008D076F"/>
    <w:rsid w:val="008D32AA"/>
    <w:rsid w:val="009323CA"/>
    <w:rsid w:val="00933BA0"/>
    <w:rsid w:val="009D70DE"/>
    <w:rsid w:val="00A01EB8"/>
    <w:rsid w:val="00A25528"/>
    <w:rsid w:val="00A31D16"/>
    <w:rsid w:val="00A646F0"/>
    <w:rsid w:val="00A64F43"/>
    <w:rsid w:val="00AB2E75"/>
    <w:rsid w:val="00B6136B"/>
    <w:rsid w:val="00B733E8"/>
    <w:rsid w:val="00C67D6C"/>
    <w:rsid w:val="00C75F95"/>
    <w:rsid w:val="00C92056"/>
    <w:rsid w:val="00CE0963"/>
    <w:rsid w:val="00CE5B65"/>
    <w:rsid w:val="00D033DF"/>
    <w:rsid w:val="00D8382B"/>
    <w:rsid w:val="00DC0454"/>
    <w:rsid w:val="00E17EE0"/>
    <w:rsid w:val="00E25C05"/>
    <w:rsid w:val="00E25CB4"/>
    <w:rsid w:val="00E9606D"/>
    <w:rsid w:val="00E96D90"/>
    <w:rsid w:val="00F25099"/>
    <w:rsid w:val="00F33954"/>
    <w:rsid w:val="00F8787B"/>
    <w:rsid w:val="00F9465C"/>
    <w:rsid w:val="00FC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Solta-Silovoy</cp:lastModifiedBy>
  <cp:revision>2</cp:revision>
  <cp:lastPrinted>2018-02-01T05:56:00Z</cp:lastPrinted>
  <dcterms:created xsi:type="dcterms:W3CDTF">2018-05-25T06:02:00Z</dcterms:created>
  <dcterms:modified xsi:type="dcterms:W3CDTF">2018-05-25T06:02:00Z</dcterms:modified>
</cp:coreProperties>
</file>