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084" w:rsidRDefault="00811084" w:rsidP="00811084">
      <w:pPr>
        <w:tabs>
          <w:tab w:val="left" w:pos="9498"/>
        </w:tabs>
        <w:rPr>
          <w:sz w:val="28"/>
          <w:szCs w:val="28"/>
        </w:rPr>
      </w:pPr>
      <w:bookmarkStart w:id="0" w:name="_GoBack"/>
      <w:bookmarkEnd w:id="0"/>
      <w:r>
        <w:rPr>
          <w:bCs/>
          <w:color w:val="383838"/>
          <w:sz w:val="28"/>
          <w:szCs w:val="28"/>
        </w:rPr>
        <w:t xml:space="preserve">                                                                        </w:t>
      </w:r>
      <w:r>
        <w:rPr>
          <w:sz w:val="28"/>
          <w:szCs w:val="28"/>
        </w:rPr>
        <w:t>Приложение № 1</w:t>
      </w:r>
    </w:p>
    <w:p w:rsidR="00811084" w:rsidRDefault="00811084" w:rsidP="00811084">
      <w:pPr>
        <w:ind w:right="-108"/>
        <w:rPr>
          <w:sz w:val="28"/>
          <w:szCs w:val="28"/>
        </w:rPr>
      </w:pPr>
      <w:r>
        <w:rPr>
          <w:sz w:val="28"/>
          <w:szCs w:val="28"/>
        </w:rPr>
        <w:t xml:space="preserve">                                                                        к приказу </w:t>
      </w:r>
      <w:r w:rsidRPr="00652BCE">
        <w:rPr>
          <w:sz w:val="28"/>
          <w:szCs w:val="28"/>
        </w:rPr>
        <w:t xml:space="preserve">МБДОУ </w:t>
      </w:r>
    </w:p>
    <w:p w:rsidR="00811084" w:rsidRDefault="00811084" w:rsidP="00811084">
      <w:pPr>
        <w:ind w:right="-108"/>
        <w:rPr>
          <w:sz w:val="28"/>
          <w:szCs w:val="28"/>
        </w:rPr>
      </w:pPr>
      <w:r>
        <w:rPr>
          <w:sz w:val="28"/>
          <w:szCs w:val="28"/>
        </w:rPr>
        <w:t xml:space="preserve">                                                                        </w:t>
      </w:r>
      <w:r w:rsidRPr="00652BCE">
        <w:rPr>
          <w:sz w:val="28"/>
          <w:szCs w:val="28"/>
        </w:rPr>
        <w:t xml:space="preserve">«Детский сад </w:t>
      </w:r>
      <w:r>
        <w:rPr>
          <w:sz w:val="28"/>
          <w:szCs w:val="28"/>
        </w:rPr>
        <w:t>№</w:t>
      </w:r>
      <w:r w:rsidR="00CC1AE9">
        <w:rPr>
          <w:sz w:val="28"/>
          <w:szCs w:val="28"/>
        </w:rPr>
        <w:t xml:space="preserve">2 </w:t>
      </w:r>
      <w:r w:rsidRPr="00652BCE">
        <w:rPr>
          <w:sz w:val="28"/>
          <w:szCs w:val="28"/>
        </w:rPr>
        <w:t>«</w:t>
      </w:r>
      <w:r w:rsidR="00CC1AE9">
        <w:rPr>
          <w:sz w:val="28"/>
          <w:szCs w:val="28"/>
        </w:rPr>
        <w:t>Солнышко</w:t>
      </w:r>
      <w:r w:rsidRPr="00652BCE">
        <w:rPr>
          <w:sz w:val="28"/>
          <w:szCs w:val="28"/>
        </w:rPr>
        <w:t xml:space="preserve">» </w:t>
      </w:r>
    </w:p>
    <w:p w:rsidR="00811084" w:rsidRDefault="00811084" w:rsidP="00811084">
      <w:pPr>
        <w:ind w:right="-108"/>
        <w:rPr>
          <w:sz w:val="28"/>
          <w:szCs w:val="28"/>
        </w:rPr>
      </w:pPr>
      <w:r>
        <w:rPr>
          <w:sz w:val="28"/>
          <w:szCs w:val="28"/>
        </w:rPr>
        <w:t xml:space="preserve">                                                                        </w:t>
      </w:r>
      <w:r w:rsidR="00CC1AE9">
        <w:rPr>
          <w:sz w:val="28"/>
          <w:szCs w:val="28"/>
        </w:rPr>
        <w:t>г</w:t>
      </w:r>
      <w:r w:rsidRPr="00652BCE">
        <w:rPr>
          <w:sz w:val="28"/>
          <w:szCs w:val="28"/>
        </w:rPr>
        <w:t xml:space="preserve">. </w:t>
      </w:r>
      <w:r w:rsidR="00CC1AE9">
        <w:rPr>
          <w:sz w:val="28"/>
          <w:szCs w:val="28"/>
        </w:rPr>
        <w:t xml:space="preserve">Курчалой </w:t>
      </w:r>
      <w:proofErr w:type="spellStart"/>
      <w:r w:rsidR="00CC1AE9" w:rsidRPr="00130F96">
        <w:rPr>
          <w:bCs/>
          <w:sz w:val="28"/>
          <w:szCs w:val="28"/>
        </w:rPr>
        <w:t>Курчалоевского</w:t>
      </w:r>
      <w:proofErr w:type="spellEnd"/>
    </w:p>
    <w:p w:rsidR="00811084" w:rsidRPr="00EA22AC" w:rsidRDefault="00811084" w:rsidP="00811084">
      <w:pPr>
        <w:ind w:right="-108"/>
        <w:rPr>
          <w:bCs/>
          <w:sz w:val="28"/>
          <w:szCs w:val="28"/>
        </w:rPr>
      </w:pPr>
      <w:r>
        <w:rPr>
          <w:bCs/>
          <w:sz w:val="28"/>
          <w:szCs w:val="28"/>
        </w:rPr>
        <w:t xml:space="preserve">                                                                        </w:t>
      </w:r>
      <w:r w:rsidR="00CC1AE9">
        <w:rPr>
          <w:bCs/>
          <w:sz w:val="28"/>
          <w:szCs w:val="28"/>
        </w:rPr>
        <w:t xml:space="preserve">муниципального </w:t>
      </w:r>
      <w:r w:rsidRPr="00130F96">
        <w:rPr>
          <w:bCs/>
          <w:sz w:val="28"/>
          <w:szCs w:val="28"/>
        </w:rPr>
        <w:t>района</w:t>
      </w:r>
      <w:r>
        <w:rPr>
          <w:bCs/>
          <w:sz w:val="28"/>
          <w:szCs w:val="28"/>
        </w:rPr>
        <w:t>»</w:t>
      </w:r>
    </w:p>
    <w:p w:rsidR="00CF3C18" w:rsidRPr="00CF3C18" w:rsidRDefault="00811084" w:rsidP="00811084">
      <w:pPr>
        <w:rPr>
          <w:bCs/>
          <w:color w:val="383838"/>
          <w:sz w:val="28"/>
          <w:szCs w:val="28"/>
        </w:rPr>
      </w:pPr>
      <w:r>
        <w:rPr>
          <w:sz w:val="28"/>
          <w:szCs w:val="28"/>
        </w:rPr>
        <w:t xml:space="preserve">                                                                        </w:t>
      </w:r>
      <w:r w:rsidR="004D63AC">
        <w:rPr>
          <w:sz w:val="28"/>
          <w:szCs w:val="28"/>
        </w:rPr>
        <w:t xml:space="preserve">Приказ </w:t>
      </w:r>
      <w:r>
        <w:rPr>
          <w:sz w:val="28"/>
          <w:szCs w:val="28"/>
        </w:rPr>
        <w:t xml:space="preserve">от </w:t>
      </w:r>
      <w:r w:rsidR="007E7736">
        <w:rPr>
          <w:sz w:val="28"/>
          <w:szCs w:val="28"/>
        </w:rPr>
        <w:t>18.11.2021 №</w:t>
      </w:r>
      <w:r w:rsidR="004D63AC" w:rsidRPr="00C4709D">
        <w:rPr>
          <w:bCs/>
          <w:sz w:val="26"/>
          <w:szCs w:val="26"/>
          <w:u w:val="single"/>
        </w:rPr>
        <w:t xml:space="preserve"> </w:t>
      </w:r>
      <w:r w:rsidR="004D63AC">
        <w:rPr>
          <w:bCs/>
          <w:sz w:val="26"/>
          <w:szCs w:val="26"/>
          <w:u w:val="single"/>
        </w:rPr>
        <w:t>62</w:t>
      </w:r>
      <w:r w:rsidR="004D63AC" w:rsidRPr="00C4709D">
        <w:rPr>
          <w:bCs/>
          <w:sz w:val="26"/>
          <w:szCs w:val="26"/>
          <w:u w:val="single"/>
        </w:rPr>
        <w:t>-од</w:t>
      </w:r>
    </w:p>
    <w:p w:rsidR="00CF3C18" w:rsidRDefault="00CF3C18" w:rsidP="00CF3C18">
      <w:pPr>
        <w:rPr>
          <w:bCs/>
          <w:color w:val="383838"/>
          <w:sz w:val="28"/>
          <w:szCs w:val="28"/>
        </w:rPr>
      </w:pPr>
    </w:p>
    <w:p w:rsidR="007E7736" w:rsidRPr="00CF3C18" w:rsidRDefault="007E7736" w:rsidP="00CF3C18">
      <w:pPr>
        <w:rPr>
          <w:bCs/>
          <w:color w:val="383838"/>
          <w:sz w:val="28"/>
          <w:szCs w:val="28"/>
        </w:rPr>
      </w:pPr>
    </w:p>
    <w:p w:rsidR="00CF3C18" w:rsidRPr="004D63AC" w:rsidRDefault="00CF3C18" w:rsidP="00CF3C18">
      <w:pPr>
        <w:jc w:val="center"/>
        <w:rPr>
          <w:bCs/>
          <w:color w:val="383838"/>
          <w:sz w:val="28"/>
          <w:szCs w:val="28"/>
        </w:rPr>
      </w:pPr>
      <w:r w:rsidRPr="004D63AC">
        <w:rPr>
          <w:bCs/>
          <w:color w:val="383838"/>
          <w:sz w:val="28"/>
          <w:szCs w:val="28"/>
        </w:rPr>
        <w:t xml:space="preserve">Инструкция для работников </w:t>
      </w:r>
      <w:r w:rsidRPr="004D63AC">
        <w:rPr>
          <w:bCs/>
          <w:color w:val="383838"/>
          <w:sz w:val="28"/>
          <w:szCs w:val="28"/>
        </w:rPr>
        <w:br/>
        <w:t xml:space="preserve">по обеспечению доступа инвалидов к услугам и объектам, </w:t>
      </w:r>
      <w:r w:rsidRPr="004D63AC">
        <w:rPr>
          <w:bCs/>
          <w:color w:val="383838"/>
          <w:sz w:val="28"/>
          <w:szCs w:val="28"/>
        </w:rPr>
        <w:br/>
        <w:t>на которых они предоставляются</w:t>
      </w:r>
    </w:p>
    <w:p w:rsidR="00CF3C18" w:rsidRPr="00CF3C18" w:rsidRDefault="00CF3C18" w:rsidP="00CF3C18">
      <w:pPr>
        <w:rPr>
          <w:bCs/>
          <w:color w:val="383838"/>
          <w:sz w:val="28"/>
          <w:szCs w:val="28"/>
        </w:rPr>
      </w:pPr>
    </w:p>
    <w:p w:rsidR="00CF3C18" w:rsidRPr="00CF3C18" w:rsidRDefault="004D63AC" w:rsidP="00CF3C18">
      <w:pPr>
        <w:rPr>
          <w:bCs/>
          <w:color w:val="383838"/>
          <w:sz w:val="28"/>
          <w:szCs w:val="28"/>
        </w:rPr>
      </w:pPr>
      <w:r>
        <w:rPr>
          <w:bCs/>
          <w:color w:val="383838"/>
          <w:sz w:val="28"/>
          <w:szCs w:val="28"/>
        </w:rPr>
        <w:t xml:space="preserve">       </w:t>
      </w:r>
      <w:r w:rsidR="00CF3C18" w:rsidRPr="00CF3C18">
        <w:rPr>
          <w:bCs/>
          <w:color w:val="383838"/>
          <w:sz w:val="28"/>
          <w:szCs w:val="28"/>
        </w:rPr>
        <w:t xml:space="preserve">Инструкция разработана в соответствие с Федеральным Законом от 24.11.1995 г.   № 181 – ФЗ «О социальной защите инвалидов в РФ». Приказа </w:t>
      </w:r>
      <w:proofErr w:type="spellStart"/>
      <w:r w:rsidR="00CF3C18" w:rsidRPr="00CF3C18">
        <w:rPr>
          <w:bCs/>
          <w:color w:val="383838"/>
          <w:sz w:val="28"/>
          <w:szCs w:val="28"/>
        </w:rPr>
        <w:t>Минздравсоцразвития</w:t>
      </w:r>
      <w:proofErr w:type="spellEnd"/>
      <w:r w:rsidR="00CF3C18" w:rsidRPr="00CF3C18">
        <w:rPr>
          <w:bCs/>
          <w:color w:val="383838"/>
          <w:sz w:val="28"/>
          <w:szCs w:val="28"/>
        </w:rPr>
        <w:t xml:space="preserve"> РФ от 14.02.2012 N 120 «Об утверждении Кодекса этики и служебного поведения федеральных государственных гражданских служащих Министерства здравоохранения и социального развития Российской Федерации», Федеральным Законом от 28.12.2013 г. № 442-ФЗ «Об основах социального обслуживания граждан в Российской Федерации». Приказов  Минтруда России: от 25.12.2012 г. № 627 «Об утверждении методики,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w:t>
      </w:r>
    </w:p>
    <w:p w:rsidR="00CF3C18" w:rsidRPr="00CF3C18" w:rsidRDefault="00CF3C18" w:rsidP="00CF3C18">
      <w:pPr>
        <w:rPr>
          <w:bCs/>
          <w:color w:val="383838"/>
          <w:sz w:val="28"/>
          <w:szCs w:val="28"/>
        </w:rPr>
      </w:pPr>
      <w:r w:rsidRPr="00CF3C18">
        <w:rPr>
          <w:bCs/>
          <w:color w:val="383838"/>
          <w:sz w:val="28"/>
          <w:szCs w:val="28"/>
        </w:rPr>
        <w:t xml:space="preserve"> № 792 от 31.12.2013 г  «Об утверждении Кодекса этики и служебного поведения работников, органов управления социальной защиты населения и учреждений социального обслуживания».</w:t>
      </w:r>
    </w:p>
    <w:p w:rsidR="00CF3C18" w:rsidRPr="00CF3C18" w:rsidRDefault="00CF3C18" w:rsidP="00B6698E">
      <w:pPr>
        <w:rPr>
          <w:bCs/>
          <w:color w:val="383838"/>
          <w:sz w:val="28"/>
          <w:szCs w:val="28"/>
        </w:rPr>
      </w:pPr>
      <w:r w:rsidRPr="00CF3C18">
        <w:rPr>
          <w:bCs/>
          <w:color w:val="383838"/>
          <w:sz w:val="28"/>
          <w:szCs w:val="28"/>
        </w:rPr>
        <w:t xml:space="preserve"> Постановления Правительства РФ от 01.12.2015 N 1297 (ред. от 19.04.2016) «Об утверждении государственной программы Российской Федерации «Доступная среда» на 2011 - 2020 годы».  Федерального закона от 01.12.2014 № 419-ФЗ «О внесении изменений в отдельные законодательные акты РФ по вопросам соц. защиты инвалидов в связи с ратификацией Конвенции о правах инвалидов». Конвенцией ООН о правах инвалидов. Методическим пособием «Для обучения (инструктирования) сотрудников учреждений МСЭ и других организаций по вопросам обеспечения доступности для инвалидов услуг и объектов, на которых они предоставляются, оказания при этом необходимой помощи».</w:t>
      </w:r>
    </w:p>
    <w:p w:rsidR="00CF3C18" w:rsidRPr="00CF3C18" w:rsidRDefault="004D63AC" w:rsidP="00CF3C18">
      <w:pPr>
        <w:rPr>
          <w:bCs/>
          <w:color w:val="383838"/>
          <w:sz w:val="28"/>
          <w:szCs w:val="28"/>
        </w:rPr>
      </w:pPr>
      <w:r>
        <w:rPr>
          <w:bCs/>
          <w:color w:val="383838"/>
          <w:sz w:val="28"/>
          <w:szCs w:val="28"/>
        </w:rPr>
        <w:t>Работники МБДОУ «Детский сад</w:t>
      </w:r>
      <w:r w:rsidR="00CF3C18" w:rsidRPr="00CF3C18">
        <w:rPr>
          <w:bCs/>
          <w:color w:val="383838"/>
          <w:sz w:val="28"/>
          <w:szCs w:val="28"/>
        </w:rPr>
        <w:t xml:space="preserve"> «</w:t>
      </w:r>
      <w:proofErr w:type="spellStart"/>
      <w:r>
        <w:rPr>
          <w:bCs/>
          <w:color w:val="383838"/>
          <w:sz w:val="28"/>
          <w:szCs w:val="28"/>
        </w:rPr>
        <w:t>Иман</w:t>
      </w:r>
      <w:proofErr w:type="spellEnd"/>
      <w:r w:rsidR="00CF3C18" w:rsidRPr="00CF3C18">
        <w:rPr>
          <w:bCs/>
          <w:color w:val="383838"/>
          <w:sz w:val="28"/>
          <w:szCs w:val="28"/>
        </w:rPr>
        <w:t>» обязаны выполнять правила этикета при общении с инвалидами и оказывать помощь инвалидам в преодолении барьеров, мешающих получению ими услуг наравне с другими лицами.</w:t>
      </w:r>
    </w:p>
    <w:p w:rsidR="00CF3C18" w:rsidRPr="00CF3C18" w:rsidRDefault="00CF3C18" w:rsidP="00CF3C18">
      <w:pPr>
        <w:rPr>
          <w:bCs/>
          <w:color w:val="383838"/>
          <w:sz w:val="28"/>
          <w:szCs w:val="28"/>
        </w:rPr>
      </w:pPr>
      <w:r w:rsidRPr="00CF3C18">
        <w:rPr>
          <w:bCs/>
          <w:color w:val="383838"/>
          <w:sz w:val="28"/>
          <w:szCs w:val="28"/>
        </w:rPr>
        <w:t>Совокупность способностей, знаний и умений, необходимых для эффективного общения при оказании помощи инвалидам в преодолении барьеров называется коммуникативная эффективность.</w:t>
      </w:r>
    </w:p>
    <w:p w:rsidR="004D63AC" w:rsidRDefault="00CF3C18" w:rsidP="00CF3C18">
      <w:pPr>
        <w:rPr>
          <w:bCs/>
          <w:color w:val="383838"/>
          <w:sz w:val="28"/>
          <w:szCs w:val="28"/>
        </w:rPr>
      </w:pPr>
      <w:r w:rsidRPr="00CF3C18">
        <w:rPr>
          <w:bCs/>
          <w:color w:val="383838"/>
          <w:sz w:val="28"/>
          <w:szCs w:val="28"/>
        </w:rPr>
        <w:t xml:space="preserve">Коммуникация (общение) рассматривается как важнейшая сторона любой деятельности, во многом обеспечивающая ее успех и продуктивность. </w:t>
      </w:r>
    </w:p>
    <w:p w:rsidR="00CF3C18" w:rsidRPr="00CF3C18" w:rsidRDefault="00CF3C18" w:rsidP="00CF3C18">
      <w:pPr>
        <w:rPr>
          <w:bCs/>
          <w:color w:val="383838"/>
          <w:sz w:val="28"/>
          <w:szCs w:val="28"/>
        </w:rPr>
      </w:pPr>
      <w:r w:rsidRPr="00CF3C18">
        <w:rPr>
          <w:bCs/>
          <w:color w:val="383838"/>
          <w:sz w:val="28"/>
          <w:szCs w:val="28"/>
        </w:rPr>
        <w:lastRenderedPageBreak/>
        <w:t>Коммуникативная компетентность необходима каждому. Для работников сферы образования профессионально значимыми являются умения правильно воспринимать и понимать другого человека, грамотно оказывать услуги в учреждении или организации.</w:t>
      </w:r>
    </w:p>
    <w:p w:rsidR="00CF3C18" w:rsidRPr="00CF3C18" w:rsidRDefault="00CF3C18" w:rsidP="00CF3C18">
      <w:pPr>
        <w:rPr>
          <w:b/>
          <w:bCs/>
          <w:color w:val="383838"/>
          <w:sz w:val="28"/>
          <w:szCs w:val="28"/>
        </w:rPr>
      </w:pPr>
      <w:r w:rsidRPr="00CF3C18">
        <w:rPr>
          <w:b/>
          <w:bCs/>
          <w:color w:val="383838"/>
          <w:sz w:val="28"/>
          <w:szCs w:val="28"/>
        </w:rPr>
        <w:t>Развитие коммуникативных умений складывается из следующих основных навыков:</w:t>
      </w:r>
    </w:p>
    <w:p w:rsidR="00CF3C18" w:rsidRPr="00CF3C18" w:rsidRDefault="00CF3C18" w:rsidP="00CF3C18">
      <w:pPr>
        <w:rPr>
          <w:bCs/>
          <w:color w:val="383838"/>
          <w:sz w:val="28"/>
          <w:szCs w:val="28"/>
        </w:rPr>
      </w:pPr>
      <w:r w:rsidRPr="00CF3C18">
        <w:rPr>
          <w:bCs/>
          <w:color w:val="383838"/>
          <w:sz w:val="28"/>
          <w:szCs w:val="28"/>
        </w:rPr>
        <w:t>- избегать конфликтных ситуаций;</w:t>
      </w:r>
    </w:p>
    <w:p w:rsidR="00CF3C18" w:rsidRPr="00CF3C18" w:rsidRDefault="00CF3C18" w:rsidP="00CF3C18">
      <w:pPr>
        <w:rPr>
          <w:bCs/>
          <w:color w:val="383838"/>
          <w:sz w:val="28"/>
          <w:szCs w:val="28"/>
        </w:rPr>
      </w:pPr>
      <w:r w:rsidRPr="00CF3C18">
        <w:rPr>
          <w:bCs/>
          <w:color w:val="383838"/>
          <w:sz w:val="28"/>
          <w:szCs w:val="28"/>
        </w:rPr>
        <w:t>- внимательно слушать инвалида и слышать его;</w:t>
      </w:r>
    </w:p>
    <w:p w:rsidR="00CF3C18" w:rsidRPr="00CF3C18" w:rsidRDefault="00CF3C18" w:rsidP="00CF3C18">
      <w:pPr>
        <w:rPr>
          <w:bCs/>
          <w:color w:val="383838"/>
          <w:sz w:val="28"/>
          <w:szCs w:val="28"/>
        </w:rPr>
      </w:pPr>
      <w:r w:rsidRPr="00CF3C18">
        <w:rPr>
          <w:bCs/>
          <w:color w:val="383838"/>
          <w:sz w:val="28"/>
          <w:szCs w:val="28"/>
        </w:rPr>
        <w:t>- регулировать собственные эмоции, возникающие в процессе взаимодействия;</w:t>
      </w:r>
    </w:p>
    <w:p w:rsidR="00CF3C18" w:rsidRPr="00CF3C18" w:rsidRDefault="00CF3C18" w:rsidP="00CF3C18">
      <w:pPr>
        <w:rPr>
          <w:bCs/>
          <w:color w:val="383838"/>
          <w:sz w:val="28"/>
          <w:szCs w:val="28"/>
        </w:rPr>
      </w:pPr>
      <w:r w:rsidRPr="00CF3C18">
        <w:rPr>
          <w:bCs/>
          <w:color w:val="383838"/>
          <w:sz w:val="28"/>
          <w:szCs w:val="28"/>
        </w:rPr>
        <w:t>- обеспечивать высокую культуру и этику взаимоотношений;</w:t>
      </w:r>
    </w:p>
    <w:p w:rsidR="00CF3C18" w:rsidRPr="00CF3C18" w:rsidRDefault="00CF3C18" w:rsidP="00CF3C18">
      <w:pPr>
        <w:rPr>
          <w:bCs/>
          <w:color w:val="383838"/>
          <w:sz w:val="28"/>
          <w:szCs w:val="28"/>
        </w:rPr>
      </w:pPr>
      <w:r w:rsidRPr="00CF3C18">
        <w:rPr>
          <w:bCs/>
          <w:color w:val="383838"/>
          <w:sz w:val="28"/>
          <w:szCs w:val="28"/>
        </w:rPr>
        <w:t>- цивилизованно противостоять манипулированию.</w:t>
      </w:r>
    </w:p>
    <w:p w:rsidR="00CF3C18" w:rsidRPr="00CF3C18" w:rsidRDefault="00CF3C18" w:rsidP="00CF3C18">
      <w:pPr>
        <w:rPr>
          <w:bCs/>
          <w:color w:val="383838"/>
          <w:sz w:val="28"/>
          <w:szCs w:val="28"/>
        </w:rPr>
      </w:pPr>
      <w:r w:rsidRPr="00CF3C18">
        <w:rPr>
          <w:bCs/>
          <w:color w:val="383838"/>
          <w:sz w:val="28"/>
          <w:szCs w:val="28"/>
        </w:rPr>
        <w:t>Существуют общие правила этикета при общении с инвалидами, которыми могут воспользоваться работники организаций, предоставляющих услуги населению, в зависимости от конкретной ситуации:</w:t>
      </w:r>
    </w:p>
    <w:p w:rsidR="00CF3C18" w:rsidRPr="00CF3C18" w:rsidRDefault="00CF3C18" w:rsidP="00CF3C18">
      <w:pPr>
        <w:rPr>
          <w:bCs/>
          <w:color w:val="383838"/>
          <w:sz w:val="28"/>
          <w:szCs w:val="28"/>
        </w:rPr>
      </w:pPr>
      <w:r w:rsidRPr="00CF3C18">
        <w:rPr>
          <w:bCs/>
          <w:color w:val="383838"/>
          <w:sz w:val="28"/>
          <w:szCs w:val="28"/>
        </w:rPr>
        <w:t xml:space="preserve">- Обращение к человеку: когда вы разговариваете с инвалидом, обращайтесь непосредственно к нему, а не к сопровождающему или </w:t>
      </w:r>
      <w:proofErr w:type="spellStart"/>
      <w:r w:rsidRPr="00CF3C18">
        <w:rPr>
          <w:bCs/>
          <w:color w:val="383838"/>
          <w:sz w:val="28"/>
          <w:szCs w:val="28"/>
        </w:rPr>
        <w:t>сурдопереводчику</w:t>
      </w:r>
      <w:proofErr w:type="spellEnd"/>
      <w:r w:rsidRPr="00CF3C18">
        <w:rPr>
          <w:bCs/>
          <w:color w:val="383838"/>
          <w:sz w:val="28"/>
          <w:szCs w:val="28"/>
        </w:rPr>
        <w:t>, которые присутствуют при разговоре.</w:t>
      </w:r>
    </w:p>
    <w:p w:rsidR="00CF3C18" w:rsidRPr="00CF3C18" w:rsidRDefault="00CF3C18" w:rsidP="00CF3C18">
      <w:pPr>
        <w:rPr>
          <w:bCs/>
          <w:color w:val="383838"/>
          <w:sz w:val="28"/>
          <w:szCs w:val="28"/>
        </w:rPr>
      </w:pPr>
      <w:r w:rsidRPr="00CF3C18">
        <w:rPr>
          <w:bCs/>
          <w:color w:val="383838"/>
          <w:sz w:val="28"/>
          <w:szCs w:val="28"/>
        </w:rPr>
        <w:t>- Пожатие руки: когда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w:t>
      </w:r>
    </w:p>
    <w:p w:rsidR="00CF3C18" w:rsidRPr="00CF3C18" w:rsidRDefault="00CF3C18" w:rsidP="00CF3C18">
      <w:pPr>
        <w:rPr>
          <w:bCs/>
          <w:color w:val="383838"/>
          <w:sz w:val="28"/>
          <w:szCs w:val="28"/>
        </w:rPr>
      </w:pPr>
      <w:r w:rsidRPr="00CF3C18">
        <w:rPr>
          <w:bCs/>
          <w:color w:val="383838"/>
          <w:sz w:val="28"/>
          <w:szCs w:val="28"/>
        </w:rPr>
        <w:t>- Называйте себя и других: 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CF3C18" w:rsidRPr="00CF3C18" w:rsidRDefault="00CF3C18" w:rsidP="00CF3C18">
      <w:pPr>
        <w:rPr>
          <w:bCs/>
          <w:color w:val="383838"/>
          <w:sz w:val="28"/>
          <w:szCs w:val="28"/>
        </w:rPr>
      </w:pPr>
      <w:r w:rsidRPr="00CF3C18">
        <w:rPr>
          <w:bCs/>
          <w:color w:val="383838"/>
          <w:sz w:val="28"/>
          <w:szCs w:val="28"/>
        </w:rPr>
        <w:t>- Предложение помощи: если вы предлагаете помощь, ждите, пока ее примут, а затем спрашивайте, что и как делать.</w:t>
      </w:r>
    </w:p>
    <w:p w:rsidR="00CF3C18" w:rsidRPr="00CF3C18" w:rsidRDefault="00CF3C18" w:rsidP="00CF3C18">
      <w:pPr>
        <w:rPr>
          <w:bCs/>
          <w:color w:val="383838"/>
          <w:sz w:val="28"/>
          <w:szCs w:val="28"/>
        </w:rPr>
      </w:pPr>
      <w:r w:rsidRPr="00CF3C18">
        <w:rPr>
          <w:bCs/>
          <w:color w:val="383838"/>
          <w:sz w:val="28"/>
          <w:szCs w:val="28"/>
        </w:rPr>
        <w:t>- Адекватность и вежливость: обращайтесь с взрослыми инвалидами как с взрослыми. Обращайтесь к ним по имени и наты, только если вы хорошо знакомы.</w:t>
      </w:r>
    </w:p>
    <w:p w:rsidR="00CF3C18" w:rsidRPr="00CF3C18" w:rsidRDefault="00CF3C18" w:rsidP="00CF3C18">
      <w:pPr>
        <w:rPr>
          <w:bCs/>
          <w:color w:val="383838"/>
          <w:sz w:val="28"/>
          <w:szCs w:val="28"/>
        </w:rPr>
      </w:pPr>
      <w:r w:rsidRPr="00CF3C18">
        <w:rPr>
          <w:bCs/>
          <w:color w:val="383838"/>
          <w:sz w:val="28"/>
          <w:szCs w:val="28"/>
        </w:rPr>
        <w:t>- Не опирайтесь на кресло-коляску: опираться или виснуть на чьей-то инвалидной коляске - то же самое, что опираться или виснуть на ее обладателе, и это тоже раздражает. Инвалидная коляска - это часть неприкасаемого пространства человека, который ее использует.</w:t>
      </w:r>
    </w:p>
    <w:p w:rsidR="00CF3C18" w:rsidRPr="00CF3C18" w:rsidRDefault="00CF3C18" w:rsidP="00CF3C18">
      <w:pPr>
        <w:rPr>
          <w:bCs/>
          <w:color w:val="383838"/>
          <w:sz w:val="28"/>
          <w:szCs w:val="28"/>
        </w:rPr>
      </w:pPr>
      <w:r w:rsidRPr="00CF3C18">
        <w:rPr>
          <w:bCs/>
          <w:color w:val="383838"/>
          <w:sz w:val="28"/>
          <w:szCs w:val="28"/>
        </w:rPr>
        <w:t>Внимательность и терпеливость: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p>
    <w:p w:rsidR="00CF3C18" w:rsidRPr="00CF3C18" w:rsidRDefault="00CF3C18" w:rsidP="00CF3C18">
      <w:pPr>
        <w:rPr>
          <w:bCs/>
          <w:color w:val="383838"/>
          <w:sz w:val="28"/>
          <w:szCs w:val="28"/>
        </w:rPr>
      </w:pPr>
      <w:r w:rsidRPr="00CF3C18">
        <w:rPr>
          <w:bCs/>
          <w:color w:val="383838"/>
          <w:sz w:val="28"/>
          <w:szCs w:val="28"/>
        </w:rPr>
        <w:t>Расположение для беседы: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 постарайтесь, чтобы Вам ничего (еда, руки) не мешало.</w:t>
      </w:r>
    </w:p>
    <w:p w:rsidR="00CF3C18" w:rsidRPr="00CF3C18" w:rsidRDefault="00CF3C18" w:rsidP="00CF3C18">
      <w:pPr>
        <w:rPr>
          <w:bCs/>
          <w:color w:val="383838"/>
          <w:sz w:val="28"/>
          <w:szCs w:val="28"/>
        </w:rPr>
      </w:pPr>
      <w:r w:rsidRPr="00CF3C18">
        <w:rPr>
          <w:bCs/>
          <w:color w:val="383838"/>
          <w:sz w:val="28"/>
          <w:szCs w:val="28"/>
        </w:rPr>
        <w:lastRenderedPageBreak/>
        <w:t>Привлечение внимания человека: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CF3C18" w:rsidRPr="00CF3C18" w:rsidRDefault="00CF3C18" w:rsidP="00CF3C18">
      <w:pPr>
        <w:rPr>
          <w:bCs/>
          <w:color w:val="383838"/>
          <w:sz w:val="28"/>
          <w:szCs w:val="28"/>
        </w:rPr>
      </w:pPr>
      <w:r w:rsidRPr="00CF3C18">
        <w:rPr>
          <w:bCs/>
          <w:color w:val="383838"/>
          <w:sz w:val="28"/>
          <w:szCs w:val="28"/>
        </w:rPr>
        <w:t>Не смущайтесь, если случайно допустили оплошность, сказав: «Увидимся» или «Вы слышали об этом?» тому, кто не может видеть или слышать.</w:t>
      </w:r>
    </w:p>
    <w:p w:rsidR="00CF3C18" w:rsidRPr="00CF3C18" w:rsidRDefault="00CF3C18" w:rsidP="00CF3C18">
      <w:pPr>
        <w:rPr>
          <w:bCs/>
          <w:color w:val="383838"/>
          <w:sz w:val="28"/>
          <w:szCs w:val="28"/>
        </w:rPr>
      </w:pPr>
      <w:r w:rsidRPr="00CF3C18">
        <w:rPr>
          <w:bCs/>
          <w:color w:val="383838"/>
          <w:sz w:val="28"/>
          <w:szCs w:val="28"/>
        </w:rPr>
        <w:t>Также разработаны правила этикета для лиц с разными расстройствами функций организма. Список правил достаточно велик. Если сомневаетесь, рассчитывайте на свой здравый смысл и способность к сочувствию. Относитесь к другому человеку, как к себе самому, точно так же его уважайте - и тогда оказание услуги в учреждении и общение будут эффективными.</w:t>
      </w:r>
    </w:p>
    <w:p w:rsidR="00CF3C18" w:rsidRPr="00CF3C18" w:rsidRDefault="00CF3C18" w:rsidP="00CF3C18">
      <w:pPr>
        <w:rPr>
          <w:b/>
          <w:bCs/>
          <w:color w:val="383838"/>
          <w:sz w:val="28"/>
          <w:szCs w:val="28"/>
        </w:rPr>
      </w:pPr>
      <w:r w:rsidRPr="00CF3C18">
        <w:rPr>
          <w:b/>
          <w:bCs/>
          <w:color w:val="383838"/>
          <w:sz w:val="28"/>
          <w:szCs w:val="28"/>
        </w:rPr>
        <w:t>Правила этикета при общении с инвалидами, испытывающими трудности при передвижении:</w:t>
      </w:r>
    </w:p>
    <w:p w:rsidR="00CF3C18" w:rsidRPr="00CF3C18" w:rsidRDefault="00CF3C18" w:rsidP="00CF3C18">
      <w:pPr>
        <w:rPr>
          <w:bCs/>
          <w:color w:val="383838"/>
          <w:sz w:val="28"/>
          <w:szCs w:val="28"/>
        </w:rPr>
      </w:pPr>
      <w:r w:rsidRPr="00CF3C18">
        <w:rPr>
          <w:bCs/>
          <w:color w:val="383838"/>
          <w:sz w:val="28"/>
          <w:szCs w:val="28"/>
        </w:rPr>
        <w:t>- Помните, что инвалидная коляска - 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 то же самое, что схватить и понести человека без его разрешения.</w:t>
      </w:r>
    </w:p>
    <w:p w:rsidR="00CF3C18" w:rsidRPr="00CF3C18" w:rsidRDefault="00CF3C18" w:rsidP="00CF3C18">
      <w:pPr>
        <w:rPr>
          <w:bCs/>
          <w:color w:val="383838"/>
          <w:sz w:val="28"/>
          <w:szCs w:val="28"/>
        </w:rPr>
      </w:pPr>
      <w:r w:rsidRPr="00CF3C18">
        <w:rPr>
          <w:bCs/>
          <w:color w:val="383838"/>
          <w:sz w:val="28"/>
          <w:szCs w:val="28"/>
        </w:rPr>
        <w:t>- Всегда спрашивайте, нужна ли помощь, прежде чем оказать ее. Предлагайте помощь, если нужно открыть тяжелую дверь или пройти по ковру с длинным ворсом.</w:t>
      </w:r>
    </w:p>
    <w:p w:rsidR="00CF3C18" w:rsidRPr="00CF3C18" w:rsidRDefault="00CF3C18" w:rsidP="00CF3C18">
      <w:pPr>
        <w:rPr>
          <w:bCs/>
          <w:color w:val="383838"/>
          <w:sz w:val="28"/>
          <w:szCs w:val="28"/>
        </w:rPr>
      </w:pPr>
      <w:r w:rsidRPr="00CF3C18">
        <w:rPr>
          <w:bCs/>
          <w:color w:val="383838"/>
          <w:sz w:val="28"/>
          <w:szCs w:val="28"/>
        </w:rPr>
        <w:t>- Если ваше предложение о помощи принято, спросите, что нужно делать, и четко следуйте инструкциям.</w:t>
      </w:r>
    </w:p>
    <w:p w:rsidR="00CF3C18" w:rsidRPr="00CF3C18" w:rsidRDefault="00CF3C18" w:rsidP="00CF3C18">
      <w:pPr>
        <w:rPr>
          <w:bCs/>
          <w:color w:val="383838"/>
          <w:sz w:val="28"/>
          <w:szCs w:val="28"/>
        </w:rPr>
      </w:pPr>
      <w:r w:rsidRPr="00CF3C18">
        <w:rPr>
          <w:bCs/>
          <w:color w:val="383838"/>
          <w:sz w:val="28"/>
          <w:szCs w:val="28"/>
        </w:rPr>
        <w:t>- 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w:t>
      </w:r>
    </w:p>
    <w:p w:rsidR="00CF3C18" w:rsidRPr="00CF3C18" w:rsidRDefault="00CF3C18" w:rsidP="00CF3C18">
      <w:pPr>
        <w:rPr>
          <w:bCs/>
          <w:color w:val="383838"/>
          <w:sz w:val="28"/>
          <w:szCs w:val="28"/>
        </w:rPr>
      </w:pPr>
      <w:r w:rsidRPr="00CF3C18">
        <w:rPr>
          <w:bCs/>
          <w:color w:val="383838"/>
          <w:sz w:val="28"/>
          <w:szCs w:val="28"/>
        </w:rPr>
        <w:t>- 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CF3C18" w:rsidRPr="00CF3C18" w:rsidRDefault="00CF3C18" w:rsidP="00CF3C18">
      <w:pPr>
        <w:rPr>
          <w:bCs/>
          <w:color w:val="383838"/>
          <w:sz w:val="28"/>
          <w:szCs w:val="28"/>
        </w:rPr>
      </w:pPr>
      <w:r w:rsidRPr="00CF3C18">
        <w:rPr>
          <w:bCs/>
          <w:color w:val="383838"/>
          <w:sz w:val="28"/>
          <w:szCs w:val="28"/>
        </w:rPr>
        <w:t>- Не надо хлопать человека, находящегося в инвалидной коляске, по спине или по плечу.</w:t>
      </w:r>
    </w:p>
    <w:p w:rsidR="00CF3C18" w:rsidRPr="00CF3C18" w:rsidRDefault="00CF3C18" w:rsidP="00CF3C18">
      <w:pPr>
        <w:rPr>
          <w:bCs/>
          <w:color w:val="383838"/>
          <w:sz w:val="28"/>
          <w:szCs w:val="28"/>
        </w:rPr>
      </w:pPr>
      <w:r w:rsidRPr="00CF3C18">
        <w:rPr>
          <w:bCs/>
          <w:color w:val="383838"/>
          <w:sz w:val="28"/>
          <w:szCs w:val="28"/>
        </w:rPr>
        <w:t>- 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w:rsidR="00CF3C18" w:rsidRPr="00CF3C18" w:rsidRDefault="00CF3C18" w:rsidP="00CF3C18">
      <w:pPr>
        <w:rPr>
          <w:bCs/>
          <w:color w:val="383838"/>
          <w:sz w:val="28"/>
          <w:szCs w:val="28"/>
        </w:rPr>
      </w:pPr>
      <w:r w:rsidRPr="00CF3C18">
        <w:rPr>
          <w:bCs/>
          <w:color w:val="383838"/>
          <w:sz w:val="28"/>
          <w:szCs w:val="28"/>
        </w:rPr>
        <w:t>- Если существуют архитектурные барьеры, предупредите о них, чтобы человек имел возможность принимать решения заранее.</w:t>
      </w:r>
    </w:p>
    <w:p w:rsidR="00CF3C18" w:rsidRPr="00CF3C18" w:rsidRDefault="00CF3C18" w:rsidP="00CF3C18">
      <w:pPr>
        <w:rPr>
          <w:bCs/>
          <w:color w:val="383838"/>
          <w:sz w:val="28"/>
          <w:szCs w:val="28"/>
        </w:rPr>
      </w:pPr>
      <w:r w:rsidRPr="00CF3C18">
        <w:rPr>
          <w:bCs/>
          <w:color w:val="383838"/>
          <w:sz w:val="28"/>
          <w:szCs w:val="28"/>
        </w:rPr>
        <w:t>- Помните, что, как правило, у людей, имеющих трудности при передвижении, нет проблем со зрением, слухом и пониманием.</w:t>
      </w:r>
    </w:p>
    <w:p w:rsidR="00CF3C18" w:rsidRPr="00CF3C18" w:rsidRDefault="00CF3C18" w:rsidP="00CF3C18">
      <w:pPr>
        <w:rPr>
          <w:bCs/>
          <w:color w:val="383838"/>
          <w:sz w:val="28"/>
          <w:szCs w:val="28"/>
        </w:rPr>
      </w:pPr>
      <w:r w:rsidRPr="00CF3C18">
        <w:rPr>
          <w:bCs/>
          <w:color w:val="383838"/>
          <w:sz w:val="28"/>
          <w:szCs w:val="28"/>
        </w:rPr>
        <w:t>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4D63AC" w:rsidRDefault="004D63AC" w:rsidP="00CF3C18">
      <w:pPr>
        <w:rPr>
          <w:b/>
          <w:bCs/>
          <w:color w:val="383838"/>
          <w:sz w:val="28"/>
          <w:szCs w:val="28"/>
        </w:rPr>
      </w:pPr>
    </w:p>
    <w:p w:rsidR="004D63AC" w:rsidRDefault="004D63AC" w:rsidP="00CF3C18">
      <w:pPr>
        <w:rPr>
          <w:b/>
          <w:bCs/>
          <w:color w:val="383838"/>
          <w:sz w:val="28"/>
          <w:szCs w:val="28"/>
        </w:rPr>
      </w:pPr>
    </w:p>
    <w:p w:rsidR="00CF3C18" w:rsidRPr="00CF3C18" w:rsidRDefault="00CF3C18" w:rsidP="00CF3C18">
      <w:pPr>
        <w:rPr>
          <w:b/>
          <w:bCs/>
          <w:color w:val="383838"/>
          <w:sz w:val="28"/>
          <w:szCs w:val="28"/>
        </w:rPr>
      </w:pPr>
      <w:r w:rsidRPr="00CF3C18">
        <w:rPr>
          <w:b/>
          <w:bCs/>
          <w:color w:val="383838"/>
          <w:sz w:val="28"/>
          <w:szCs w:val="28"/>
        </w:rPr>
        <w:lastRenderedPageBreak/>
        <w:t>Правила этикета при общении с инвалидами, имеющими нарушение зрение или незрячими:</w:t>
      </w:r>
    </w:p>
    <w:p w:rsidR="00CF3C18" w:rsidRPr="00CF3C18" w:rsidRDefault="00CF3C18" w:rsidP="00CF3C18">
      <w:pPr>
        <w:rPr>
          <w:bCs/>
          <w:color w:val="383838"/>
          <w:sz w:val="28"/>
          <w:szCs w:val="28"/>
        </w:rPr>
      </w:pPr>
      <w:r w:rsidRPr="00CF3C18">
        <w:rPr>
          <w:bCs/>
          <w:color w:val="383838"/>
          <w:sz w:val="28"/>
          <w:szCs w:val="28"/>
        </w:rPr>
        <w:t>- 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w:t>
      </w:r>
    </w:p>
    <w:p w:rsidR="00CF3C18" w:rsidRPr="00CF3C18" w:rsidRDefault="00CF3C18" w:rsidP="00CF3C18">
      <w:pPr>
        <w:rPr>
          <w:bCs/>
          <w:color w:val="383838"/>
          <w:sz w:val="28"/>
          <w:szCs w:val="28"/>
        </w:rPr>
      </w:pPr>
      <w:r w:rsidRPr="00CF3C18">
        <w:rPr>
          <w:bCs/>
          <w:color w:val="383838"/>
          <w:sz w:val="28"/>
          <w:szCs w:val="28"/>
        </w:rPr>
        <w:t>- Опишите кратко, где вы находитесь. Предупреждайте о препятствиях: ступенях, лужах, ямах, низких притолоках, трубах и т.п.</w:t>
      </w:r>
    </w:p>
    <w:p w:rsidR="00CF3C18" w:rsidRPr="00CF3C18" w:rsidRDefault="00CF3C18" w:rsidP="00CF3C18">
      <w:pPr>
        <w:rPr>
          <w:bCs/>
          <w:color w:val="383838"/>
          <w:sz w:val="28"/>
          <w:szCs w:val="28"/>
        </w:rPr>
      </w:pPr>
      <w:r w:rsidRPr="00CF3C18">
        <w:rPr>
          <w:bCs/>
          <w:color w:val="383838"/>
          <w:sz w:val="28"/>
          <w:szCs w:val="28"/>
        </w:rPr>
        <w:t>- Используйте, если это уместно, фразы, характеризующие звук, запах, расстояние. Делитесь увиденным.</w:t>
      </w:r>
    </w:p>
    <w:p w:rsidR="00CF3C18" w:rsidRPr="00CF3C18" w:rsidRDefault="00CF3C18" w:rsidP="00CF3C18">
      <w:pPr>
        <w:rPr>
          <w:bCs/>
          <w:color w:val="383838"/>
          <w:sz w:val="28"/>
          <w:szCs w:val="28"/>
        </w:rPr>
      </w:pPr>
      <w:r w:rsidRPr="00CF3C18">
        <w:rPr>
          <w:bCs/>
          <w:color w:val="383838"/>
          <w:sz w:val="28"/>
          <w:szCs w:val="28"/>
        </w:rPr>
        <w:t>- Обращайтесь с собаками-поводырями не так, как с обычными домашними животными. Не командуйте, не трогайте и не играйте с собакой-поводырем.</w:t>
      </w:r>
    </w:p>
    <w:p w:rsidR="00CF3C18" w:rsidRPr="00CF3C18" w:rsidRDefault="00CF3C18" w:rsidP="00CF3C18">
      <w:pPr>
        <w:rPr>
          <w:bCs/>
          <w:color w:val="383838"/>
          <w:sz w:val="28"/>
          <w:szCs w:val="28"/>
        </w:rPr>
      </w:pPr>
      <w:r w:rsidRPr="00CF3C18">
        <w:rPr>
          <w:bCs/>
          <w:color w:val="383838"/>
          <w:sz w:val="28"/>
          <w:szCs w:val="28"/>
        </w:rPr>
        <w:t>- 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w:t>
      </w:r>
    </w:p>
    <w:p w:rsidR="00CF3C18" w:rsidRPr="00CF3C18" w:rsidRDefault="00CF3C18" w:rsidP="00CF3C18">
      <w:pPr>
        <w:rPr>
          <w:bCs/>
          <w:color w:val="383838"/>
          <w:sz w:val="28"/>
          <w:szCs w:val="28"/>
        </w:rPr>
      </w:pPr>
      <w:r w:rsidRPr="00CF3C18">
        <w:rPr>
          <w:bCs/>
          <w:color w:val="383838"/>
          <w:sz w:val="28"/>
          <w:szCs w:val="28"/>
        </w:rPr>
        <w:t>- 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w:t>
      </w:r>
    </w:p>
    <w:p w:rsidR="00CF3C18" w:rsidRPr="00CF3C18" w:rsidRDefault="00CF3C18" w:rsidP="00CF3C18">
      <w:pPr>
        <w:rPr>
          <w:bCs/>
          <w:color w:val="383838"/>
          <w:sz w:val="28"/>
          <w:szCs w:val="28"/>
        </w:rPr>
      </w:pPr>
      <w:r w:rsidRPr="00CF3C18">
        <w:rPr>
          <w:bCs/>
          <w:color w:val="383838"/>
          <w:sz w:val="28"/>
          <w:szCs w:val="28"/>
        </w:rPr>
        <w:t>- Всегда обращайтесь непосредственно к человеку, даже если он вас не видит, а не к его зрячему компаньону.</w:t>
      </w:r>
    </w:p>
    <w:p w:rsidR="00CF3C18" w:rsidRPr="00CF3C18" w:rsidRDefault="00CF3C18" w:rsidP="00CF3C18">
      <w:pPr>
        <w:rPr>
          <w:bCs/>
          <w:color w:val="383838"/>
          <w:sz w:val="28"/>
          <w:szCs w:val="28"/>
        </w:rPr>
      </w:pPr>
      <w:r w:rsidRPr="00CF3C18">
        <w:rPr>
          <w:bCs/>
          <w:color w:val="383838"/>
          <w:sz w:val="28"/>
          <w:szCs w:val="28"/>
        </w:rPr>
        <w:t>- Всегда называйте себя и представляйте других собеседников, а также остальных присутствующих. Если вы хотите пожать руку, скажите об этом.</w:t>
      </w:r>
    </w:p>
    <w:p w:rsidR="00CF3C18" w:rsidRPr="00CF3C18" w:rsidRDefault="00CF3C18" w:rsidP="00CF3C18">
      <w:pPr>
        <w:rPr>
          <w:bCs/>
          <w:color w:val="383838"/>
          <w:sz w:val="28"/>
          <w:szCs w:val="28"/>
        </w:rPr>
      </w:pPr>
      <w:r w:rsidRPr="00CF3C18">
        <w:rPr>
          <w:bCs/>
          <w:color w:val="383838"/>
          <w:sz w:val="28"/>
          <w:szCs w:val="28"/>
        </w:rPr>
        <w:t>- 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rsidR="00CF3C18" w:rsidRPr="00CF3C18" w:rsidRDefault="00CF3C18" w:rsidP="00CF3C18">
      <w:pPr>
        <w:rPr>
          <w:bCs/>
          <w:color w:val="383838"/>
          <w:sz w:val="28"/>
          <w:szCs w:val="28"/>
        </w:rPr>
      </w:pPr>
      <w:r w:rsidRPr="00CF3C18">
        <w:rPr>
          <w:bCs/>
          <w:color w:val="383838"/>
          <w:sz w:val="28"/>
          <w:szCs w:val="28"/>
        </w:rPr>
        <w:t>- Когда вы общаетесь с группой незрячих людей, не забывайте каждый раз называть того, к кому вы обращаетесь.</w:t>
      </w:r>
    </w:p>
    <w:p w:rsidR="00CF3C18" w:rsidRPr="00CF3C18" w:rsidRDefault="00CF3C18" w:rsidP="00CF3C18">
      <w:pPr>
        <w:rPr>
          <w:bCs/>
          <w:color w:val="383838"/>
          <w:sz w:val="28"/>
          <w:szCs w:val="28"/>
        </w:rPr>
      </w:pPr>
      <w:r w:rsidRPr="00CF3C18">
        <w:rPr>
          <w:bCs/>
          <w:color w:val="383838"/>
          <w:sz w:val="28"/>
          <w:szCs w:val="28"/>
        </w:rPr>
        <w:t>- Не заставляйте вашего собеседника вещать в пустоту: если вы перемещаетесь, предупредите его.</w:t>
      </w:r>
    </w:p>
    <w:p w:rsidR="00CF3C18" w:rsidRPr="00CF3C18" w:rsidRDefault="00CF3C18" w:rsidP="00CF3C18">
      <w:pPr>
        <w:rPr>
          <w:bCs/>
          <w:color w:val="383838"/>
          <w:sz w:val="28"/>
          <w:szCs w:val="28"/>
        </w:rPr>
      </w:pPr>
      <w:r w:rsidRPr="00CF3C18">
        <w:rPr>
          <w:bCs/>
          <w:color w:val="383838"/>
          <w:sz w:val="28"/>
          <w:szCs w:val="28"/>
        </w:rPr>
        <w:t>- Вполне нормально употреблять слово «смотреть». Для незрячего человека это означает «видеть руками», осязать.</w:t>
      </w:r>
    </w:p>
    <w:p w:rsidR="00CF3C18" w:rsidRPr="00CF3C18" w:rsidRDefault="00CF3C18" w:rsidP="00CF3C18">
      <w:pPr>
        <w:rPr>
          <w:bCs/>
          <w:color w:val="383838"/>
          <w:sz w:val="28"/>
          <w:szCs w:val="28"/>
        </w:rPr>
      </w:pPr>
      <w:r w:rsidRPr="00CF3C18">
        <w:rPr>
          <w:bCs/>
          <w:color w:val="383838"/>
          <w:sz w:val="28"/>
          <w:szCs w:val="28"/>
        </w:rPr>
        <w:t>- 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rsidR="00CF3C18" w:rsidRPr="00CF3C18" w:rsidRDefault="00CF3C18" w:rsidP="00CF3C18">
      <w:pPr>
        <w:rPr>
          <w:bCs/>
          <w:color w:val="383838"/>
          <w:sz w:val="28"/>
          <w:szCs w:val="28"/>
        </w:rPr>
      </w:pPr>
      <w:r w:rsidRPr="00CF3C18">
        <w:rPr>
          <w:bCs/>
          <w:color w:val="383838"/>
          <w:sz w:val="28"/>
          <w:szCs w:val="28"/>
        </w:rPr>
        <w:t>- 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CF3C18" w:rsidRPr="00CF3C18" w:rsidRDefault="00CF3C18" w:rsidP="00CF3C18">
      <w:pPr>
        <w:rPr>
          <w:bCs/>
          <w:color w:val="383838"/>
          <w:sz w:val="28"/>
          <w:szCs w:val="28"/>
        </w:rPr>
      </w:pPr>
      <w:r w:rsidRPr="00CF3C18">
        <w:rPr>
          <w:bCs/>
          <w:color w:val="383838"/>
          <w:sz w:val="28"/>
          <w:szCs w:val="28"/>
        </w:rPr>
        <w:t>- При спуске или подъеме по ступенькам ведите незрячего перпендикулярно к ним. Передвигаясь, не делайте рывков, резких движений. При сопровождении незрячего человека не закладывайте руки назад - это неудобно.</w:t>
      </w:r>
    </w:p>
    <w:p w:rsidR="004D63AC" w:rsidRDefault="004D63AC" w:rsidP="00CF3C18">
      <w:pPr>
        <w:rPr>
          <w:b/>
          <w:bCs/>
          <w:color w:val="383838"/>
          <w:sz w:val="28"/>
          <w:szCs w:val="28"/>
        </w:rPr>
      </w:pPr>
    </w:p>
    <w:p w:rsidR="004D63AC" w:rsidRDefault="004D63AC" w:rsidP="00CF3C18">
      <w:pPr>
        <w:rPr>
          <w:b/>
          <w:bCs/>
          <w:color w:val="383838"/>
          <w:sz w:val="28"/>
          <w:szCs w:val="28"/>
        </w:rPr>
      </w:pPr>
    </w:p>
    <w:p w:rsidR="00CF3C18" w:rsidRPr="00CF3C18" w:rsidRDefault="00CF3C18" w:rsidP="00CF3C18">
      <w:pPr>
        <w:rPr>
          <w:b/>
          <w:bCs/>
          <w:color w:val="383838"/>
          <w:sz w:val="28"/>
          <w:szCs w:val="28"/>
        </w:rPr>
      </w:pPr>
      <w:r w:rsidRPr="00CF3C18">
        <w:rPr>
          <w:b/>
          <w:bCs/>
          <w:color w:val="383838"/>
          <w:sz w:val="28"/>
          <w:szCs w:val="28"/>
        </w:rPr>
        <w:lastRenderedPageBreak/>
        <w:t>Правила этикета при общении с инвалидами, имеющими нарушение слуха:</w:t>
      </w:r>
    </w:p>
    <w:p w:rsidR="00CF3C18" w:rsidRPr="00CF3C18" w:rsidRDefault="00CF3C18" w:rsidP="00CF3C18">
      <w:pPr>
        <w:rPr>
          <w:bCs/>
          <w:color w:val="383838"/>
          <w:sz w:val="28"/>
          <w:szCs w:val="28"/>
        </w:rPr>
      </w:pPr>
      <w:r w:rsidRPr="00CF3C18">
        <w:rPr>
          <w:bCs/>
          <w:color w:val="383838"/>
          <w:sz w:val="28"/>
          <w:szCs w:val="28"/>
        </w:rPr>
        <w:t>- 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CF3C18" w:rsidRPr="00CF3C18" w:rsidRDefault="00CF3C18" w:rsidP="00CF3C18">
      <w:pPr>
        <w:rPr>
          <w:bCs/>
          <w:color w:val="383838"/>
          <w:sz w:val="28"/>
          <w:szCs w:val="28"/>
        </w:rPr>
      </w:pPr>
      <w:r w:rsidRPr="00CF3C18">
        <w:rPr>
          <w:bCs/>
          <w:color w:val="383838"/>
          <w:sz w:val="28"/>
          <w:szCs w:val="28"/>
        </w:rPr>
        <w:t>- 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w:rsidR="00CF3C18" w:rsidRPr="00CF3C18" w:rsidRDefault="00CF3C18" w:rsidP="00CF3C18">
      <w:pPr>
        <w:rPr>
          <w:bCs/>
          <w:color w:val="383838"/>
          <w:sz w:val="28"/>
          <w:szCs w:val="28"/>
        </w:rPr>
      </w:pPr>
      <w:r w:rsidRPr="00CF3C18">
        <w:rPr>
          <w:bCs/>
          <w:color w:val="383838"/>
          <w:sz w:val="28"/>
          <w:szCs w:val="28"/>
        </w:rPr>
        <w:t>- 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CF3C18" w:rsidRPr="00CF3C18" w:rsidRDefault="00CF3C18" w:rsidP="00CF3C18">
      <w:pPr>
        <w:rPr>
          <w:bCs/>
          <w:color w:val="383838"/>
          <w:sz w:val="28"/>
          <w:szCs w:val="28"/>
        </w:rPr>
      </w:pPr>
      <w:r w:rsidRPr="00CF3C18">
        <w:rPr>
          <w:bCs/>
          <w:color w:val="383838"/>
          <w:sz w:val="28"/>
          <w:szCs w:val="28"/>
        </w:rPr>
        <w:t>- 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CF3C18" w:rsidRPr="00CF3C18" w:rsidRDefault="00CF3C18" w:rsidP="00CF3C18">
      <w:pPr>
        <w:rPr>
          <w:bCs/>
          <w:color w:val="383838"/>
          <w:sz w:val="28"/>
          <w:szCs w:val="28"/>
        </w:rPr>
      </w:pPr>
      <w:r w:rsidRPr="00CF3C18">
        <w:rPr>
          <w:bCs/>
          <w:color w:val="383838"/>
          <w:sz w:val="28"/>
          <w:szCs w:val="28"/>
        </w:rPr>
        <w:t>- Говорите ясно и ровно. Не нужно излишне подчеркивать что-то. Кричать, особенно в ухо, тоже не надо.</w:t>
      </w:r>
    </w:p>
    <w:p w:rsidR="00CF3C18" w:rsidRPr="00CF3C18" w:rsidRDefault="00CF3C18" w:rsidP="00CF3C18">
      <w:pPr>
        <w:rPr>
          <w:bCs/>
          <w:color w:val="383838"/>
          <w:sz w:val="28"/>
          <w:szCs w:val="28"/>
        </w:rPr>
      </w:pPr>
      <w:r w:rsidRPr="00CF3C18">
        <w:rPr>
          <w:bCs/>
          <w:color w:val="383838"/>
          <w:sz w:val="28"/>
          <w:szCs w:val="28"/>
        </w:rPr>
        <w:t>- Если вас просят повторить что-то, попробуйте перефразировать свое предложение. Используйте жесты.</w:t>
      </w:r>
    </w:p>
    <w:p w:rsidR="00CF3C18" w:rsidRPr="00CF3C18" w:rsidRDefault="00CF3C18" w:rsidP="00CF3C18">
      <w:pPr>
        <w:rPr>
          <w:bCs/>
          <w:color w:val="383838"/>
          <w:sz w:val="28"/>
          <w:szCs w:val="28"/>
        </w:rPr>
      </w:pPr>
      <w:r w:rsidRPr="00CF3C18">
        <w:rPr>
          <w:bCs/>
          <w:color w:val="383838"/>
          <w:sz w:val="28"/>
          <w:szCs w:val="28"/>
        </w:rPr>
        <w:t>- Убедитесь, что вас поняли. Не стесняйтесь спросить, понял ли вас собеседник.</w:t>
      </w:r>
    </w:p>
    <w:p w:rsidR="00CF3C18" w:rsidRPr="00CF3C18" w:rsidRDefault="00CF3C18" w:rsidP="00CF3C18">
      <w:pPr>
        <w:rPr>
          <w:bCs/>
          <w:color w:val="383838"/>
          <w:sz w:val="28"/>
          <w:szCs w:val="28"/>
        </w:rPr>
      </w:pPr>
      <w:r w:rsidRPr="00CF3C18">
        <w:rPr>
          <w:bCs/>
          <w:color w:val="383838"/>
          <w:sz w:val="28"/>
          <w:szCs w:val="28"/>
        </w:rPr>
        <w:t>- 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CF3C18" w:rsidRPr="00CF3C18" w:rsidRDefault="00CF3C18" w:rsidP="00CF3C18">
      <w:pPr>
        <w:rPr>
          <w:bCs/>
          <w:color w:val="383838"/>
          <w:sz w:val="28"/>
          <w:szCs w:val="28"/>
        </w:rPr>
      </w:pPr>
      <w:r w:rsidRPr="00CF3C18">
        <w:rPr>
          <w:bCs/>
          <w:color w:val="383838"/>
          <w:sz w:val="28"/>
          <w:szCs w:val="28"/>
        </w:rPr>
        <w:t>- Если существуют трудности при устном общении, спросите, не будет ли проще переписываться.</w:t>
      </w:r>
    </w:p>
    <w:p w:rsidR="00CF3C18" w:rsidRPr="00CF3C18" w:rsidRDefault="00CF3C18" w:rsidP="00CF3C18">
      <w:pPr>
        <w:rPr>
          <w:bCs/>
          <w:color w:val="383838"/>
          <w:sz w:val="28"/>
          <w:szCs w:val="28"/>
        </w:rPr>
      </w:pPr>
      <w:r w:rsidRPr="00CF3C18">
        <w:rPr>
          <w:bCs/>
          <w:color w:val="383838"/>
          <w:sz w:val="28"/>
          <w:szCs w:val="28"/>
        </w:rPr>
        <w:t>- 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CF3C18" w:rsidRPr="00CF3C18" w:rsidRDefault="00CF3C18" w:rsidP="00CF3C18">
      <w:pPr>
        <w:rPr>
          <w:bCs/>
          <w:color w:val="383838"/>
          <w:sz w:val="28"/>
          <w:szCs w:val="28"/>
        </w:rPr>
      </w:pPr>
      <w:r w:rsidRPr="00CF3C18">
        <w:rPr>
          <w:bCs/>
          <w:color w:val="383838"/>
          <w:sz w:val="28"/>
          <w:szCs w:val="28"/>
        </w:rPr>
        <w:t>- 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CF3C18" w:rsidRPr="00CF3C18" w:rsidRDefault="00CF3C18" w:rsidP="00CF3C18">
      <w:pPr>
        <w:rPr>
          <w:bCs/>
          <w:color w:val="383838"/>
          <w:sz w:val="28"/>
          <w:szCs w:val="28"/>
        </w:rPr>
      </w:pPr>
      <w:r w:rsidRPr="00CF3C18">
        <w:rPr>
          <w:bCs/>
          <w:color w:val="383838"/>
          <w:sz w:val="28"/>
          <w:szCs w:val="28"/>
        </w:rPr>
        <w:t>- 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CF3C18" w:rsidRPr="00CF3C18" w:rsidRDefault="00CF3C18" w:rsidP="00CF3C18">
      <w:pPr>
        <w:rPr>
          <w:bCs/>
          <w:color w:val="383838"/>
          <w:sz w:val="28"/>
          <w:szCs w:val="28"/>
        </w:rPr>
      </w:pPr>
      <w:r w:rsidRPr="00CF3C18">
        <w:rPr>
          <w:bCs/>
          <w:color w:val="383838"/>
          <w:sz w:val="28"/>
          <w:szCs w:val="28"/>
        </w:rPr>
        <w:t>- Нужно смотреть в лицо собеседнику и говорить ясно и медленно, использовать простые фразы и избегать несущественных слов.</w:t>
      </w:r>
    </w:p>
    <w:p w:rsidR="00CF3C18" w:rsidRPr="00CF3C18" w:rsidRDefault="00CF3C18" w:rsidP="00CF3C18">
      <w:pPr>
        <w:rPr>
          <w:bCs/>
          <w:color w:val="383838"/>
          <w:sz w:val="28"/>
          <w:szCs w:val="28"/>
        </w:rPr>
      </w:pPr>
      <w:r w:rsidRPr="00CF3C18">
        <w:rPr>
          <w:bCs/>
          <w:color w:val="383838"/>
          <w:sz w:val="28"/>
          <w:szCs w:val="28"/>
        </w:rPr>
        <w:t>- Нужно использовать выражение лица, жесты, телодвижения, если хотите подчеркнуть или прояснить смысл сказанного.</w:t>
      </w:r>
    </w:p>
    <w:p w:rsidR="00CF3C18" w:rsidRPr="00CF3C18" w:rsidRDefault="00CF3C18" w:rsidP="00CF3C18">
      <w:pPr>
        <w:rPr>
          <w:bCs/>
          <w:color w:val="383838"/>
          <w:sz w:val="28"/>
          <w:szCs w:val="28"/>
        </w:rPr>
      </w:pPr>
    </w:p>
    <w:p w:rsidR="00CF3C18" w:rsidRPr="00CF3C18" w:rsidRDefault="00CF3C18" w:rsidP="00CF3C18">
      <w:pPr>
        <w:rPr>
          <w:b/>
          <w:bCs/>
          <w:color w:val="383838"/>
          <w:sz w:val="28"/>
          <w:szCs w:val="28"/>
        </w:rPr>
      </w:pPr>
      <w:r w:rsidRPr="00CF3C18">
        <w:rPr>
          <w:b/>
          <w:bCs/>
          <w:color w:val="383838"/>
          <w:sz w:val="28"/>
          <w:szCs w:val="28"/>
        </w:rPr>
        <w:t>Правила этикета при общении с инвалидами, имеющими задержку в развитии и проблемы общения, умственные на­рушения:</w:t>
      </w:r>
    </w:p>
    <w:p w:rsidR="00CF3C18" w:rsidRPr="00CF3C18" w:rsidRDefault="00CF3C18" w:rsidP="00CF3C18">
      <w:pPr>
        <w:rPr>
          <w:bCs/>
          <w:color w:val="383838"/>
          <w:sz w:val="28"/>
          <w:szCs w:val="28"/>
        </w:rPr>
      </w:pPr>
      <w:r w:rsidRPr="00CF3C18">
        <w:rPr>
          <w:bCs/>
          <w:color w:val="383838"/>
          <w:sz w:val="28"/>
          <w:szCs w:val="28"/>
        </w:rPr>
        <w:t>- Используйте доступный язык, выражайтесь точно и по делу.</w:t>
      </w:r>
    </w:p>
    <w:p w:rsidR="00CF3C18" w:rsidRPr="00CF3C18" w:rsidRDefault="00CF3C18" w:rsidP="00CF3C18">
      <w:pPr>
        <w:rPr>
          <w:bCs/>
          <w:color w:val="383838"/>
          <w:sz w:val="28"/>
          <w:szCs w:val="28"/>
        </w:rPr>
      </w:pPr>
      <w:r w:rsidRPr="00CF3C18">
        <w:rPr>
          <w:bCs/>
          <w:color w:val="383838"/>
          <w:sz w:val="28"/>
          <w:szCs w:val="28"/>
        </w:rPr>
        <w:lastRenderedPageBreak/>
        <w:t>- Избегайте словесных штампов и образных выражений, если только вы не уверены в том, что ваш собеседник с ними знаком.</w:t>
      </w:r>
    </w:p>
    <w:p w:rsidR="00CF3C18" w:rsidRPr="00CF3C18" w:rsidRDefault="00CF3C18" w:rsidP="00CF3C18">
      <w:pPr>
        <w:rPr>
          <w:bCs/>
          <w:color w:val="383838"/>
          <w:sz w:val="28"/>
          <w:szCs w:val="28"/>
        </w:rPr>
      </w:pPr>
      <w:r w:rsidRPr="00CF3C18">
        <w:rPr>
          <w:bCs/>
          <w:color w:val="383838"/>
          <w:sz w:val="28"/>
          <w:szCs w:val="28"/>
        </w:rPr>
        <w:t>- Не говорите свысока. Не думайте, что вас не поймут.</w:t>
      </w:r>
    </w:p>
    <w:p w:rsidR="00CF3C18" w:rsidRPr="00CF3C18" w:rsidRDefault="00CF3C18" w:rsidP="00CF3C18">
      <w:pPr>
        <w:rPr>
          <w:bCs/>
          <w:color w:val="383838"/>
          <w:sz w:val="28"/>
          <w:szCs w:val="28"/>
        </w:rPr>
      </w:pPr>
      <w:r w:rsidRPr="00CF3C18">
        <w:rPr>
          <w:bCs/>
          <w:color w:val="383838"/>
          <w:sz w:val="28"/>
          <w:szCs w:val="28"/>
        </w:rPr>
        <w:t>- Говоря о задачах или проекте, рассказывайте все «по шагам». Дайте вашему собеседнику возможность обыграть каждый шаг после того, как вы объяснили ему.</w:t>
      </w:r>
    </w:p>
    <w:p w:rsidR="00CF3C18" w:rsidRPr="00CF3C18" w:rsidRDefault="00CF3C18" w:rsidP="00CF3C18">
      <w:pPr>
        <w:rPr>
          <w:bCs/>
          <w:color w:val="383838"/>
          <w:sz w:val="28"/>
          <w:szCs w:val="28"/>
        </w:rPr>
      </w:pPr>
      <w:r w:rsidRPr="00CF3C18">
        <w:rPr>
          <w:bCs/>
          <w:color w:val="383838"/>
          <w:sz w:val="28"/>
          <w:szCs w:val="28"/>
        </w:rPr>
        <w:t>- Исходите из того, что взрослый человек с задержкой в развитии имеет такой же опыт, как и любой другой взрослый че­ловек.</w:t>
      </w:r>
    </w:p>
    <w:p w:rsidR="00CF3C18" w:rsidRPr="00CF3C18" w:rsidRDefault="00CF3C18" w:rsidP="00CF3C18">
      <w:pPr>
        <w:rPr>
          <w:bCs/>
          <w:color w:val="383838"/>
          <w:sz w:val="28"/>
          <w:szCs w:val="28"/>
        </w:rPr>
      </w:pPr>
      <w:r w:rsidRPr="00CF3C18">
        <w:rPr>
          <w:bCs/>
          <w:color w:val="383838"/>
          <w:sz w:val="28"/>
          <w:szCs w:val="28"/>
        </w:rPr>
        <w:t>- Если необходимо, используйте иллюстрации или фотографии. Будьте готовы повторить несколько раз. Не сдавайтесь, если вас с первого раза не поняли.</w:t>
      </w:r>
    </w:p>
    <w:p w:rsidR="00CF3C18" w:rsidRPr="00CF3C18" w:rsidRDefault="00CF3C18" w:rsidP="00CF3C18">
      <w:pPr>
        <w:rPr>
          <w:bCs/>
          <w:color w:val="383838"/>
          <w:sz w:val="28"/>
          <w:szCs w:val="28"/>
        </w:rPr>
      </w:pPr>
      <w:r w:rsidRPr="00CF3C18">
        <w:rPr>
          <w:bCs/>
          <w:color w:val="383838"/>
          <w:sz w:val="28"/>
          <w:szCs w:val="28"/>
        </w:rPr>
        <w:t>- 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погода, последние события.</w:t>
      </w:r>
    </w:p>
    <w:p w:rsidR="00CF3C18" w:rsidRPr="00CF3C18" w:rsidRDefault="00CF3C18" w:rsidP="00CF3C18">
      <w:pPr>
        <w:rPr>
          <w:bCs/>
          <w:color w:val="383838"/>
          <w:sz w:val="28"/>
          <w:szCs w:val="28"/>
        </w:rPr>
      </w:pPr>
      <w:r w:rsidRPr="00CF3C18">
        <w:rPr>
          <w:bCs/>
          <w:color w:val="383838"/>
          <w:sz w:val="28"/>
          <w:szCs w:val="28"/>
        </w:rPr>
        <w:t>- Обращайтесь непосредственно к человеку.</w:t>
      </w:r>
    </w:p>
    <w:p w:rsidR="00CF3C18" w:rsidRPr="00CF3C18" w:rsidRDefault="00CF3C18" w:rsidP="00CF3C18">
      <w:pPr>
        <w:rPr>
          <w:bCs/>
          <w:color w:val="383838"/>
          <w:sz w:val="28"/>
          <w:szCs w:val="28"/>
        </w:rPr>
      </w:pPr>
      <w:r w:rsidRPr="00CF3C18">
        <w:rPr>
          <w:bCs/>
          <w:color w:val="383838"/>
          <w:sz w:val="28"/>
          <w:szCs w:val="28"/>
        </w:rPr>
        <w:t>- Помните, что люди с задержкой в развитии дееспособны и могут подписывать документы, контракты, голосовать, давать согласие на медицинскую помощь и т.д.</w:t>
      </w:r>
    </w:p>
    <w:p w:rsidR="00CF3C18" w:rsidRPr="00CF3C18" w:rsidRDefault="00CF3C18" w:rsidP="00CF3C18">
      <w:pPr>
        <w:rPr>
          <w:b/>
          <w:bCs/>
          <w:color w:val="383838"/>
          <w:sz w:val="28"/>
          <w:szCs w:val="28"/>
        </w:rPr>
      </w:pPr>
      <w:r w:rsidRPr="00CF3C18">
        <w:rPr>
          <w:b/>
          <w:bCs/>
          <w:color w:val="383838"/>
          <w:sz w:val="28"/>
          <w:szCs w:val="28"/>
        </w:rPr>
        <w:t>Правила этикета при общении с инвалидами, имеющими психические нарушения:</w:t>
      </w:r>
    </w:p>
    <w:p w:rsidR="00CF3C18" w:rsidRPr="00CF3C18" w:rsidRDefault="00CF3C18" w:rsidP="00CF3C18">
      <w:pPr>
        <w:rPr>
          <w:bCs/>
          <w:color w:val="383838"/>
          <w:sz w:val="28"/>
          <w:szCs w:val="28"/>
        </w:rPr>
      </w:pPr>
      <w:r w:rsidRPr="00CF3C18">
        <w:rPr>
          <w:bCs/>
          <w:color w:val="383838"/>
          <w:sz w:val="28"/>
          <w:szCs w:val="28"/>
        </w:rPr>
        <w:t>- 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CF3C18" w:rsidRPr="00CF3C18" w:rsidRDefault="00CF3C18" w:rsidP="00CF3C18">
      <w:pPr>
        <w:rPr>
          <w:bCs/>
          <w:color w:val="383838"/>
          <w:sz w:val="28"/>
          <w:szCs w:val="28"/>
        </w:rPr>
      </w:pPr>
      <w:r w:rsidRPr="00CF3C18">
        <w:rPr>
          <w:bCs/>
          <w:color w:val="383838"/>
          <w:sz w:val="28"/>
          <w:szCs w:val="28"/>
        </w:rPr>
        <w:t>- Не надо думать, что люди с психическими нарушениями обязательно нуждаются в дополнительной помощи и специальном обращении.</w:t>
      </w:r>
    </w:p>
    <w:p w:rsidR="00CF3C18" w:rsidRPr="00CF3C18" w:rsidRDefault="00CF3C18" w:rsidP="00CF3C18">
      <w:pPr>
        <w:rPr>
          <w:bCs/>
          <w:color w:val="383838"/>
          <w:sz w:val="28"/>
          <w:szCs w:val="28"/>
        </w:rPr>
      </w:pPr>
      <w:r w:rsidRPr="00CF3C18">
        <w:rPr>
          <w:bCs/>
          <w:color w:val="383838"/>
          <w:sz w:val="28"/>
          <w:szCs w:val="28"/>
        </w:rPr>
        <w:t>- 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rsidR="00CF3C18" w:rsidRPr="00CF3C18" w:rsidRDefault="00CF3C18" w:rsidP="00CF3C18">
      <w:pPr>
        <w:rPr>
          <w:bCs/>
          <w:color w:val="383838"/>
          <w:sz w:val="28"/>
          <w:szCs w:val="28"/>
        </w:rPr>
      </w:pPr>
      <w:r w:rsidRPr="00CF3C18">
        <w:rPr>
          <w:bCs/>
          <w:color w:val="383838"/>
          <w:sz w:val="28"/>
          <w:szCs w:val="28"/>
        </w:rPr>
        <w:t>- 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rsidR="00CF3C18" w:rsidRPr="00CF3C18" w:rsidRDefault="00CF3C18" w:rsidP="00CF3C18">
      <w:pPr>
        <w:rPr>
          <w:bCs/>
          <w:color w:val="383838"/>
          <w:sz w:val="28"/>
          <w:szCs w:val="28"/>
        </w:rPr>
      </w:pPr>
      <w:r w:rsidRPr="00CF3C18">
        <w:rPr>
          <w:bCs/>
          <w:color w:val="383838"/>
          <w:sz w:val="28"/>
          <w:szCs w:val="28"/>
        </w:rPr>
        <w:t>- Неверно, что люди с психическими нарушениями имеют проблемы в понимании или ниже по уровню интеллекта, чем большинство людей.</w:t>
      </w:r>
    </w:p>
    <w:p w:rsidR="00CF3C18" w:rsidRPr="00CF3C18" w:rsidRDefault="00CF3C18" w:rsidP="00CF3C18">
      <w:pPr>
        <w:rPr>
          <w:bCs/>
          <w:color w:val="383838"/>
          <w:sz w:val="28"/>
          <w:szCs w:val="28"/>
        </w:rPr>
      </w:pPr>
      <w:r w:rsidRPr="00CF3C18">
        <w:rPr>
          <w:bCs/>
          <w:color w:val="383838"/>
          <w:sz w:val="28"/>
          <w:szCs w:val="28"/>
        </w:rPr>
        <w:t>- Если человек, имеющий психические нарушения, расстроен, спросите его спокойно, что вы можете сделать, чтобы помочь ему.</w:t>
      </w:r>
    </w:p>
    <w:p w:rsidR="00CF3C18" w:rsidRPr="00CF3C18" w:rsidRDefault="00CF3C18" w:rsidP="00CF3C18">
      <w:pPr>
        <w:rPr>
          <w:bCs/>
          <w:color w:val="383838"/>
          <w:sz w:val="28"/>
          <w:szCs w:val="28"/>
        </w:rPr>
      </w:pPr>
      <w:r w:rsidRPr="00CF3C18">
        <w:rPr>
          <w:bCs/>
          <w:color w:val="383838"/>
          <w:sz w:val="28"/>
          <w:szCs w:val="28"/>
        </w:rPr>
        <w:t>- Не говорите резко с человеком, имеющим психические нарушения, даже если у вас есть для этого основания.</w:t>
      </w:r>
    </w:p>
    <w:p w:rsidR="00CF3C18" w:rsidRPr="00CF3C18" w:rsidRDefault="00CF3C18" w:rsidP="00CF3C18">
      <w:pPr>
        <w:rPr>
          <w:b/>
          <w:bCs/>
          <w:color w:val="383838"/>
          <w:sz w:val="28"/>
          <w:szCs w:val="28"/>
        </w:rPr>
      </w:pPr>
      <w:r w:rsidRPr="00CF3C18">
        <w:rPr>
          <w:b/>
          <w:bCs/>
          <w:color w:val="383838"/>
          <w:sz w:val="28"/>
          <w:szCs w:val="28"/>
        </w:rPr>
        <w:t>Правила этикета при общении с инвалидом, испытывающим затруднения в речи:</w:t>
      </w:r>
    </w:p>
    <w:p w:rsidR="00CF3C18" w:rsidRDefault="00CF3C18" w:rsidP="00CF3C18">
      <w:pPr>
        <w:rPr>
          <w:bCs/>
          <w:color w:val="383838"/>
          <w:sz w:val="28"/>
          <w:szCs w:val="28"/>
        </w:rPr>
      </w:pPr>
      <w:r w:rsidRPr="00CF3C18">
        <w:rPr>
          <w:bCs/>
          <w:color w:val="383838"/>
          <w:sz w:val="28"/>
          <w:szCs w:val="28"/>
        </w:rPr>
        <w:t>- Не игнорируйте людей, которым трудно говорить, потому что понять их - в ваших интересах.</w:t>
      </w:r>
    </w:p>
    <w:p w:rsidR="004D63AC" w:rsidRDefault="004D63AC" w:rsidP="00CF3C18">
      <w:pPr>
        <w:rPr>
          <w:bCs/>
          <w:color w:val="383838"/>
          <w:sz w:val="28"/>
          <w:szCs w:val="28"/>
        </w:rPr>
      </w:pPr>
    </w:p>
    <w:p w:rsidR="004D63AC" w:rsidRDefault="004D63AC" w:rsidP="00CF3C18">
      <w:pPr>
        <w:rPr>
          <w:bCs/>
          <w:color w:val="383838"/>
          <w:sz w:val="28"/>
          <w:szCs w:val="28"/>
        </w:rPr>
      </w:pPr>
    </w:p>
    <w:p w:rsidR="004D63AC" w:rsidRPr="00CF3C18" w:rsidRDefault="004D63AC" w:rsidP="00CF3C18">
      <w:pPr>
        <w:rPr>
          <w:bCs/>
          <w:color w:val="383838"/>
          <w:sz w:val="28"/>
          <w:szCs w:val="28"/>
        </w:rPr>
      </w:pPr>
    </w:p>
    <w:p w:rsidR="00CF3C18" w:rsidRPr="00CF3C18" w:rsidRDefault="00CF3C18" w:rsidP="00CF3C18">
      <w:pPr>
        <w:rPr>
          <w:bCs/>
          <w:color w:val="383838"/>
          <w:sz w:val="28"/>
          <w:szCs w:val="28"/>
        </w:rPr>
      </w:pPr>
      <w:r w:rsidRPr="00CF3C18">
        <w:rPr>
          <w:bCs/>
          <w:color w:val="383838"/>
          <w:sz w:val="28"/>
          <w:szCs w:val="28"/>
        </w:rPr>
        <w:lastRenderedPageBreak/>
        <w:t>- 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w:t>
      </w:r>
    </w:p>
    <w:p w:rsidR="00CF3C18" w:rsidRPr="00CF3C18" w:rsidRDefault="00CF3C18" w:rsidP="00CF3C18">
      <w:pPr>
        <w:rPr>
          <w:bCs/>
          <w:color w:val="383838"/>
          <w:sz w:val="28"/>
          <w:szCs w:val="28"/>
        </w:rPr>
      </w:pPr>
      <w:r w:rsidRPr="00CF3C18">
        <w:rPr>
          <w:bCs/>
          <w:color w:val="383838"/>
          <w:sz w:val="28"/>
          <w:szCs w:val="28"/>
        </w:rPr>
        <w:t>- 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w:t>
      </w:r>
    </w:p>
    <w:p w:rsidR="00CF3C18" w:rsidRPr="00CF3C18" w:rsidRDefault="00CF3C18" w:rsidP="00CF3C18">
      <w:pPr>
        <w:rPr>
          <w:bCs/>
          <w:color w:val="383838"/>
          <w:sz w:val="28"/>
          <w:szCs w:val="28"/>
        </w:rPr>
      </w:pPr>
      <w:r w:rsidRPr="00CF3C18">
        <w:rPr>
          <w:bCs/>
          <w:color w:val="383838"/>
          <w:sz w:val="28"/>
          <w:szCs w:val="28"/>
        </w:rPr>
        <w:t>- Смотрите в лицо собеседнику, поддерживайте визуальный контакт. Отдайте этой беседе все ваше внимание.</w:t>
      </w:r>
    </w:p>
    <w:p w:rsidR="00CF3C18" w:rsidRPr="00CF3C18" w:rsidRDefault="00CF3C18" w:rsidP="00CF3C18">
      <w:pPr>
        <w:rPr>
          <w:bCs/>
          <w:color w:val="383838"/>
          <w:sz w:val="28"/>
          <w:szCs w:val="28"/>
        </w:rPr>
      </w:pPr>
      <w:r w:rsidRPr="00CF3C18">
        <w:rPr>
          <w:bCs/>
          <w:color w:val="383838"/>
          <w:sz w:val="28"/>
          <w:szCs w:val="28"/>
        </w:rPr>
        <w:t>- Не думайте, что затруднения в речи - показатель низкого уровня интеллекта человека.</w:t>
      </w:r>
    </w:p>
    <w:p w:rsidR="00CF3C18" w:rsidRPr="00CF3C18" w:rsidRDefault="00CF3C18" w:rsidP="00CF3C18">
      <w:pPr>
        <w:rPr>
          <w:bCs/>
          <w:color w:val="383838"/>
          <w:sz w:val="28"/>
          <w:szCs w:val="28"/>
        </w:rPr>
      </w:pPr>
      <w:r w:rsidRPr="00CF3C18">
        <w:rPr>
          <w:bCs/>
          <w:color w:val="383838"/>
          <w:sz w:val="28"/>
          <w:szCs w:val="28"/>
        </w:rPr>
        <w:t>- Старайтесь задавать вопросы, которые требуют коротких ответов или кивка.</w:t>
      </w:r>
    </w:p>
    <w:p w:rsidR="00CF3C18" w:rsidRPr="00CF3C18" w:rsidRDefault="00CF3C18" w:rsidP="00CF3C18">
      <w:pPr>
        <w:rPr>
          <w:bCs/>
          <w:color w:val="383838"/>
          <w:sz w:val="28"/>
          <w:szCs w:val="28"/>
        </w:rPr>
      </w:pPr>
      <w:r w:rsidRPr="00CF3C18">
        <w:rPr>
          <w:bCs/>
          <w:color w:val="383838"/>
          <w:sz w:val="28"/>
          <w:szCs w:val="28"/>
        </w:rPr>
        <w:t>- 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w:t>
      </w:r>
    </w:p>
    <w:p w:rsidR="00CF3C18" w:rsidRPr="00CF3C18" w:rsidRDefault="00CF3C18" w:rsidP="00CF3C18">
      <w:pPr>
        <w:rPr>
          <w:bCs/>
          <w:color w:val="383838"/>
          <w:sz w:val="28"/>
          <w:szCs w:val="28"/>
        </w:rPr>
      </w:pPr>
      <w:r w:rsidRPr="00CF3C18">
        <w:rPr>
          <w:bCs/>
          <w:color w:val="383838"/>
          <w:sz w:val="28"/>
          <w:szCs w:val="28"/>
        </w:rPr>
        <w:t>- Не забывайте, что человеку с нарушенной речью тоже нужно высказаться. Не перебивайте его и не подавляйте. Не торопите говорящего.</w:t>
      </w:r>
    </w:p>
    <w:p w:rsidR="00CF3C18" w:rsidRPr="00CF3C18" w:rsidRDefault="00CF3C18" w:rsidP="00CF3C18">
      <w:pPr>
        <w:rPr>
          <w:bCs/>
          <w:color w:val="383838"/>
          <w:sz w:val="28"/>
          <w:szCs w:val="28"/>
        </w:rPr>
      </w:pPr>
      <w:r w:rsidRPr="00CF3C18">
        <w:rPr>
          <w:bCs/>
          <w:color w:val="383838"/>
          <w:sz w:val="28"/>
          <w:szCs w:val="28"/>
        </w:rPr>
        <w:t>- Если у вас возникают проблемы в общении, спросите, не хочет ли ваш собеседник использовать другой способ - написать, напечатать.</w:t>
      </w:r>
    </w:p>
    <w:p w:rsidR="00CF3C18" w:rsidRPr="00CF3C18" w:rsidRDefault="00CF3C18" w:rsidP="00CF3C18">
      <w:pPr>
        <w:rPr>
          <w:bCs/>
          <w:color w:val="383838"/>
          <w:sz w:val="28"/>
          <w:szCs w:val="28"/>
        </w:rPr>
      </w:pPr>
    </w:p>
    <w:p w:rsidR="00DF6DE4" w:rsidRDefault="00DF6DE4"/>
    <w:sectPr w:rsidR="00DF6DE4" w:rsidSect="00504153">
      <w:pgSz w:w="11906" w:h="16838"/>
      <w:pgMar w:top="1135" w:right="851" w:bottom="45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877C9"/>
    <w:multiLevelType w:val="hybridMultilevel"/>
    <w:tmpl w:val="276A7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FC1DBA"/>
    <w:multiLevelType w:val="hybridMultilevel"/>
    <w:tmpl w:val="E700A1A2"/>
    <w:lvl w:ilvl="0" w:tplc="0419000F">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00658"/>
    <w:rsid w:val="00044EB4"/>
    <w:rsid w:val="00066C66"/>
    <w:rsid w:val="000A6CF6"/>
    <w:rsid w:val="001D14CB"/>
    <w:rsid w:val="001D21B3"/>
    <w:rsid w:val="00206651"/>
    <w:rsid w:val="002D6561"/>
    <w:rsid w:val="003C02AB"/>
    <w:rsid w:val="00487BE1"/>
    <w:rsid w:val="00492341"/>
    <w:rsid w:val="004A6441"/>
    <w:rsid w:val="004D63AC"/>
    <w:rsid w:val="00504153"/>
    <w:rsid w:val="005266A8"/>
    <w:rsid w:val="00526B30"/>
    <w:rsid w:val="00550B0A"/>
    <w:rsid w:val="005B5295"/>
    <w:rsid w:val="00632167"/>
    <w:rsid w:val="006E187B"/>
    <w:rsid w:val="007A0DD8"/>
    <w:rsid w:val="007E7736"/>
    <w:rsid w:val="00811084"/>
    <w:rsid w:val="00816A51"/>
    <w:rsid w:val="00842AB5"/>
    <w:rsid w:val="00842BA4"/>
    <w:rsid w:val="00897909"/>
    <w:rsid w:val="00927D10"/>
    <w:rsid w:val="00933A97"/>
    <w:rsid w:val="009C7C8C"/>
    <w:rsid w:val="00A4628A"/>
    <w:rsid w:val="00B00658"/>
    <w:rsid w:val="00B35DE5"/>
    <w:rsid w:val="00B4565D"/>
    <w:rsid w:val="00B6698E"/>
    <w:rsid w:val="00CC1AE9"/>
    <w:rsid w:val="00CF3C18"/>
    <w:rsid w:val="00DE5B48"/>
    <w:rsid w:val="00DF6DE4"/>
    <w:rsid w:val="00E222D3"/>
    <w:rsid w:val="00E37F7E"/>
    <w:rsid w:val="00E63B82"/>
    <w:rsid w:val="00E900C8"/>
    <w:rsid w:val="00EC4735"/>
    <w:rsid w:val="00EF4DE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0083"/>
  <w15:docId w15:val="{7DAE30AE-E947-4331-918F-95DE3DDD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B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63B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E900C8"/>
    <w:rPr>
      <w:rFonts w:ascii="Tahoma" w:hAnsi="Tahoma" w:cs="Tahoma"/>
      <w:sz w:val="16"/>
      <w:szCs w:val="16"/>
    </w:rPr>
  </w:style>
  <w:style w:type="character" w:customStyle="1" w:styleId="a4">
    <w:name w:val="Текст выноски Знак"/>
    <w:basedOn w:val="a0"/>
    <w:link w:val="a3"/>
    <w:uiPriority w:val="99"/>
    <w:semiHidden/>
    <w:rsid w:val="00E900C8"/>
    <w:rPr>
      <w:rFonts w:ascii="Tahoma" w:eastAsia="Times New Roman" w:hAnsi="Tahoma" w:cs="Tahoma"/>
      <w:sz w:val="16"/>
      <w:szCs w:val="16"/>
      <w:lang w:eastAsia="ru-RU"/>
    </w:rPr>
  </w:style>
  <w:style w:type="table" w:customStyle="1" w:styleId="31">
    <w:name w:val="Сетка таблицы31"/>
    <w:basedOn w:val="a1"/>
    <w:next w:val="a5"/>
    <w:rsid w:val="00B669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rsid w:val="00B66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Таблицы (моноширинный)"/>
    <w:basedOn w:val="a"/>
    <w:next w:val="a"/>
    <w:uiPriority w:val="99"/>
    <w:rsid w:val="00066C66"/>
    <w:pPr>
      <w:widowControl w:val="0"/>
      <w:autoSpaceDE w:val="0"/>
      <w:autoSpaceDN w:val="0"/>
      <w:adjustRightInd w:val="0"/>
    </w:pPr>
    <w:rPr>
      <w:rFonts w:ascii="Courier New" w:eastAsiaTheme="minorEastAsia" w:hAnsi="Courier New" w:cs="Courier New"/>
    </w:rPr>
  </w:style>
  <w:style w:type="paragraph" w:styleId="a7">
    <w:name w:val="List Paragraph"/>
    <w:basedOn w:val="a"/>
    <w:link w:val="a8"/>
    <w:uiPriority w:val="99"/>
    <w:qFormat/>
    <w:rsid w:val="00CC1AE9"/>
    <w:pPr>
      <w:ind w:left="720" w:hanging="357"/>
      <w:contextualSpacing/>
    </w:pPr>
    <w:rPr>
      <w:rFonts w:ascii="Calibri" w:eastAsia="Calibri" w:hAnsi="Calibri"/>
      <w:sz w:val="22"/>
      <w:szCs w:val="22"/>
      <w:lang w:val="x-none" w:eastAsia="en-US"/>
    </w:rPr>
  </w:style>
  <w:style w:type="character" w:customStyle="1" w:styleId="a8">
    <w:name w:val="Абзац списка Знак"/>
    <w:link w:val="a7"/>
    <w:uiPriority w:val="99"/>
    <w:locked/>
    <w:rsid w:val="00CC1AE9"/>
    <w:rPr>
      <w:rFonts w:ascii="Calibri" w:eastAsia="Calibri" w:hAnsi="Calibri" w:cs="Times New Roman"/>
      <w:lang w:val="x-none"/>
    </w:rPr>
  </w:style>
  <w:style w:type="paragraph" w:styleId="a9">
    <w:name w:val="No Spacing"/>
    <w:link w:val="aa"/>
    <w:uiPriority w:val="1"/>
    <w:qFormat/>
    <w:rsid w:val="00CC1AE9"/>
    <w:pPr>
      <w:spacing w:after="0" w:line="240" w:lineRule="auto"/>
    </w:pPr>
    <w:rPr>
      <w:rFonts w:ascii="Calibri" w:eastAsia="Calibri" w:hAnsi="Calibri" w:cs="Times New Roman"/>
    </w:rPr>
  </w:style>
  <w:style w:type="character" w:customStyle="1" w:styleId="ab">
    <w:name w:val="Цветовое выделение"/>
    <w:uiPriority w:val="99"/>
    <w:rsid w:val="00CC1AE9"/>
    <w:rPr>
      <w:b/>
      <w:bCs/>
      <w:color w:val="26282F"/>
    </w:rPr>
  </w:style>
  <w:style w:type="character" w:customStyle="1" w:styleId="aa">
    <w:name w:val="Без интервала Знак"/>
    <w:link w:val="a9"/>
    <w:uiPriority w:val="1"/>
    <w:locked/>
    <w:rsid w:val="00CC1AE9"/>
    <w:rPr>
      <w:rFonts w:ascii="Calibri" w:eastAsia="Calibri" w:hAnsi="Calibri" w:cs="Times New Roman"/>
    </w:rPr>
  </w:style>
  <w:style w:type="paragraph" w:styleId="ac">
    <w:name w:val="Normal (Web)"/>
    <w:basedOn w:val="a"/>
    <w:uiPriority w:val="99"/>
    <w:semiHidden/>
    <w:unhideWhenUsed/>
    <w:rsid w:val="00A462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2614">
      <w:bodyDiv w:val="1"/>
      <w:marLeft w:val="0"/>
      <w:marRight w:val="0"/>
      <w:marTop w:val="0"/>
      <w:marBottom w:val="0"/>
      <w:divBdr>
        <w:top w:val="none" w:sz="0" w:space="0" w:color="auto"/>
        <w:left w:val="none" w:sz="0" w:space="0" w:color="auto"/>
        <w:bottom w:val="none" w:sz="0" w:space="0" w:color="auto"/>
        <w:right w:val="none" w:sz="0" w:space="0" w:color="auto"/>
      </w:divBdr>
    </w:div>
    <w:div w:id="306202314">
      <w:bodyDiv w:val="1"/>
      <w:marLeft w:val="0"/>
      <w:marRight w:val="0"/>
      <w:marTop w:val="0"/>
      <w:marBottom w:val="0"/>
      <w:divBdr>
        <w:top w:val="none" w:sz="0" w:space="0" w:color="auto"/>
        <w:left w:val="none" w:sz="0" w:space="0" w:color="auto"/>
        <w:bottom w:val="none" w:sz="0" w:space="0" w:color="auto"/>
        <w:right w:val="none" w:sz="0" w:space="0" w:color="auto"/>
      </w:divBdr>
    </w:div>
    <w:div w:id="795372233">
      <w:bodyDiv w:val="1"/>
      <w:marLeft w:val="0"/>
      <w:marRight w:val="0"/>
      <w:marTop w:val="0"/>
      <w:marBottom w:val="0"/>
      <w:divBdr>
        <w:top w:val="none" w:sz="0" w:space="0" w:color="auto"/>
        <w:left w:val="none" w:sz="0" w:space="0" w:color="auto"/>
        <w:bottom w:val="none" w:sz="0" w:space="0" w:color="auto"/>
        <w:right w:val="none" w:sz="0" w:space="0" w:color="auto"/>
      </w:divBdr>
    </w:div>
    <w:div w:id="1103646745">
      <w:bodyDiv w:val="1"/>
      <w:marLeft w:val="0"/>
      <w:marRight w:val="0"/>
      <w:marTop w:val="0"/>
      <w:marBottom w:val="0"/>
      <w:divBdr>
        <w:top w:val="none" w:sz="0" w:space="0" w:color="auto"/>
        <w:left w:val="none" w:sz="0" w:space="0" w:color="auto"/>
        <w:bottom w:val="none" w:sz="0" w:space="0" w:color="auto"/>
        <w:right w:val="none" w:sz="0" w:space="0" w:color="auto"/>
      </w:divBdr>
    </w:div>
    <w:div w:id="1283268339">
      <w:bodyDiv w:val="1"/>
      <w:marLeft w:val="0"/>
      <w:marRight w:val="0"/>
      <w:marTop w:val="0"/>
      <w:marBottom w:val="0"/>
      <w:divBdr>
        <w:top w:val="none" w:sz="0" w:space="0" w:color="auto"/>
        <w:left w:val="none" w:sz="0" w:space="0" w:color="auto"/>
        <w:bottom w:val="none" w:sz="0" w:space="0" w:color="auto"/>
        <w:right w:val="none" w:sz="0" w:space="0" w:color="auto"/>
      </w:divBdr>
    </w:div>
    <w:div w:id="193678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7</Pages>
  <Words>2461</Words>
  <Characters>14032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Gigabyte_PC</dc:creator>
  <cp:keywords/>
  <dc:description/>
  <cp:lastModifiedBy>Пользователь</cp:lastModifiedBy>
  <cp:revision>49</cp:revision>
  <cp:lastPrinted>2021-12-16T14:08:00Z</cp:lastPrinted>
  <dcterms:created xsi:type="dcterms:W3CDTF">2016-09-13T06:09:00Z</dcterms:created>
  <dcterms:modified xsi:type="dcterms:W3CDTF">2021-12-21T06:48:00Z</dcterms:modified>
</cp:coreProperties>
</file>